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eastAsia="zh-CN"/>
        </w:rPr>
        <w:t>共同富裕进程中乡村民营企业的创业生态调研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FZXBSJW--GB1-0" w:hAnsi="FZXBSJW--GB1-0" w:eastAsia="FZXBSJW--GB1-0" w:cs="FZXBSJW--GB1-0"/>
          <w:b/>
          <w:bCs/>
          <w:color w:val="auto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报告</w:t>
      </w:r>
      <w:r>
        <w:rPr>
          <w:rFonts w:ascii="FZXBSJW--GB1-0" w:hAnsi="FZXBSJW--GB1-0" w:eastAsia="FZXBSJW--GB1-0" w:cs="FZXBSJW--GB1-0"/>
          <w:b/>
          <w:bCs/>
          <w:color w:val="auto"/>
          <w:kern w:val="0"/>
          <w:sz w:val="43"/>
          <w:szCs w:val="43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（模板）</w:t>
      </w:r>
    </w:p>
    <w:p>
      <w:pPr>
        <w:widowControl/>
        <w:jc w:val="center"/>
        <w:rPr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（调研报告字数不少于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字）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</w:rPr>
      </w:pPr>
    </w:p>
    <w:tbl>
      <w:tblPr>
        <w:tblStyle w:val="3"/>
        <w:tblW w:w="90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790"/>
        <w:gridCol w:w="1490"/>
        <w:gridCol w:w="3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作    者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  <w:t>：</w:t>
            </w:r>
          </w:p>
        </w:tc>
        <w:tc>
          <w:tcPr>
            <w:tcW w:w="27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vertAlign w:val="baseline"/>
              </w:rPr>
            </w:pPr>
          </w:p>
        </w:tc>
        <w:tc>
          <w:tcPr>
            <w:tcW w:w="14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vertAlign w:val="baseli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  <w:t>院：</w:t>
            </w:r>
          </w:p>
        </w:tc>
        <w:tc>
          <w:tcPr>
            <w:tcW w:w="30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vertAlign w:val="baseli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2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vertAlign w:val="baseline"/>
              </w:rPr>
            </w:pPr>
          </w:p>
        </w:tc>
        <w:tc>
          <w:tcPr>
            <w:tcW w:w="14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指导老师：</w:t>
            </w:r>
          </w:p>
        </w:tc>
        <w:tc>
          <w:tcPr>
            <w:tcW w:w="3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vertAlign w:val="baseline"/>
              </w:rPr>
            </w:pPr>
          </w:p>
        </w:tc>
      </w:tr>
    </w:tbl>
    <w:p>
      <w:pPr>
        <w:widowControl/>
        <w:jc w:val="left"/>
        <w:rPr>
          <w:color w:val="auto"/>
        </w:rPr>
      </w:pPr>
    </w:p>
    <w:p>
      <w:pPr>
        <w:widowControl/>
        <w:ind w:firstLine="420" w:firstLineChars="200"/>
        <w:jc w:val="left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、企业发展整体情况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主要阐述企业的基本情况。包括企业创业时间、业务领域、生产经营规模、企业产量、销售额、企业利润、员工数量、发展历程，在当地脱贫攻坚、乡村振兴和共同富裕过程中所做的贡献（在当地用工、租用土地、租用集体资产、带动农户增收、提供岗位、推动农村集体经济发展、上缴税收等方面的作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乡村民营企业的创业生态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>系统现状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/>
        </w:rPr>
        <w:t>企业与地方政府、村支两委、当地农户、农民专业合作社、科研院所的关系。企业得到当地政府在资金、技术、人才、税收、贷款等各方面的支持情况。企业发展的基础设施、配套条件、市场环境、法治环境、创业氛围、市场机制方面的情况。企业在当地发展的潜力、趋势、机会、效益、收入利润方面的情况。企业在当地发展面临的外部环境制约与障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>三、优化乡村企业发展环境的经验与建议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/>
        </w:rPr>
        <w:t>结合问卷调查和访谈，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总结当地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创业生态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系统存在的问题，并提出建议。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Dg4Y2FjMDM4ZDkzZjZiN2ViYWU2OTFhYTdiNTgifQ=="/>
  </w:docVars>
  <w:rsids>
    <w:rsidRoot w:val="5A5B1DA2"/>
    <w:rsid w:val="5A5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2022-06-13T02:12:00Z</dcterms:created>
  <dc:creator>李喜磊</dc:creator>
  <cp:lastModifiedBy>李喜磊</cp:lastModifiedBy>
  <dcterms:modified xsi:type="dcterms:W3CDTF">2022-06-13T02:12:25Z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8CB43D418093465AA39577F0B9EF59DA</vt:lpwstr>
  </property>
</Properties>
</file>