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DC5D95"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中国共产主义青年团入团仪式仪程规范</w:t>
      </w:r>
    </w:p>
    <w:p w14:paraId="5B51EA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青年加入中国共产主义青年团要举行入团仪式。一般在新团员入团3个月以内举行，或在党和国家重要节日、纪念日以及中国青年运动相关重要纪念日前后举行。入团仪式可以在室内举行，也可以在室外举行。主要包括：团员青年日常学习、工作地点；爱国主义教育基地、革命传统教育基地；青年之家、党群活动阵地等。中国共产主义青年团入团仪式主要分为颁发礼和宣誓礼。</w:t>
      </w:r>
    </w:p>
    <w:p w14:paraId="70A98A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一、礼仪要素</w:t>
      </w:r>
    </w:p>
    <w:p w14:paraId="33278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（一）规格</w:t>
      </w:r>
    </w:p>
    <w:p w14:paraId="0E0738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入团仪式一般由基层团委组织。不具备条件的，可由基层团委授权团（总）支部组织。根据工作需要，县级及以上团的领导机关可组织示范性入团仪式。参加人员包括：新团员；本单位团员代表或全体团员；本级或上级团组织负责人、优秀团员代表；本级或上级党组织负责人或党员代表。学校领域团组织可组织教师、学生家长、学生代表参加，有少先队组织的可组织少先队辅导员、少先队员代表参加；社会领域团组织可邀请青年代表参加。</w:t>
      </w:r>
    </w:p>
    <w:p w14:paraId="461035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（二）着装</w:t>
      </w:r>
    </w:p>
    <w:p w14:paraId="76E76B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学生团员一般统一着装，教师和其他领域代表一般着便装；社会领域团员着职业装或便装。团员左胸佩戴团徽徽章。</w:t>
      </w:r>
    </w:p>
    <w:p w14:paraId="27040A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（三）礼乐</w:t>
      </w:r>
    </w:p>
    <w:p w14:paraId="612306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仪式开始时，播放或现场演奏中华人民共和国国歌；结束时，播放或现场演奏中国共产主义青年团团歌。</w:t>
      </w:r>
    </w:p>
    <w:p w14:paraId="17C01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二、主要仪程</w:t>
      </w:r>
    </w:p>
    <w:p w14:paraId="3FBC1C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主持人一般由团组织负责人或优秀团员代表（团龄不少于1年）担任。</w:t>
      </w:r>
    </w:p>
    <w:p w14:paraId="2E9218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（一）奏唱国歌</w:t>
      </w:r>
    </w:p>
    <w:p w14:paraId="35C205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全体起立，奏唱中华人民共和国国歌。</w:t>
      </w:r>
    </w:p>
    <w:p w14:paraId="6F5E5D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（二）宣布新团员名单</w:t>
      </w:r>
    </w:p>
    <w:p w14:paraId="123804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主持人简要说明举行入团仪式的意义，宣布新团员名单。</w:t>
      </w:r>
    </w:p>
    <w:p w14:paraId="0A173C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（三）颁发礼</w:t>
      </w:r>
    </w:p>
    <w:p w14:paraId="3868BB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一位或多位党组织负责人代表、党员代表、团组织负责人代表逐一为新团员颁发团徽徽章和团员证。一般为双手颁发，新团员双手接过，团徽徽章佩戴在左胸前。新团员人数较多的示范性入团仪式，仪式中可只为部分新团员代表颁发团徽徽章和团员证。</w:t>
      </w:r>
    </w:p>
    <w:p w14:paraId="24DD08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（四）宣誓礼</w:t>
      </w:r>
    </w:p>
    <w:p w14:paraId="4E9F50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一般由团组织负责人或优秀团员代表领誓。</w:t>
      </w:r>
    </w:p>
    <w:p w14:paraId="50CE58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宣誓时，宣誓人面向团旗立正，举起右手并握拳，与右耳齐，拳心向前。领誓人逐句诵读誓词，宣誓人齐声跟读誓词，态度严肃认真，声音洪亮激昂。</w:t>
      </w:r>
    </w:p>
    <w:p w14:paraId="172775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领誓人诵完誓词，诵毕“宣誓人”后，领誓人、宣誓人一般依次报出自己的姓名；人数较多时，领誓人、宣誓人可同时报出自己的姓名。</w:t>
      </w:r>
    </w:p>
    <w:p w14:paraId="5FE136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（五）新团员代表发言</w:t>
      </w:r>
    </w:p>
    <w:p w14:paraId="5DF805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　　（六）优秀团员代表发言</w:t>
      </w:r>
    </w:p>
    <w:p w14:paraId="0EE9F8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（七）向新团员提出希望和要求</w:t>
      </w:r>
    </w:p>
    <w:p w14:paraId="40DF65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党组织负责人或党员代表向新团员提出希望和要求。</w:t>
      </w:r>
    </w:p>
    <w:p w14:paraId="553902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（八）奏唱团歌</w:t>
      </w:r>
    </w:p>
    <w:p w14:paraId="071482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全体起立，奏唱中国共产主义青年团团歌。</w:t>
      </w:r>
    </w:p>
    <w:p w14:paraId="38E75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bCs/>
          <w:sz w:val="32"/>
          <w:szCs w:val="32"/>
        </w:rPr>
        <w:t>三、环境布置</w:t>
      </w:r>
    </w:p>
    <w:p w14:paraId="1D7029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1.在仪式场地中心位置悬挂团旗，规格与场地大小相适应，有条件的也可使用电子显示屏等比例展示团旗图案；不具备悬挂条件的，可举持团旗或采用其他醒目方式。</w:t>
      </w:r>
    </w:p>
    <w:p w14:paraId="72EDD5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2.在适当位置设置入团誓词。不具备条件的，可由领誓人手持誓词卡片。</w:t>
      </w:r>
    </w:p>
    <w:p w14:paraId="29143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3.有条件的，可以悬挂“（组织单位或团组织名称）新团员入团仪式”横幅等。</w:t>
      </w:r>
    </w:p>
    <w:p w14:paraId="06FA9B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附件：入团誓词</w:t>
      </w:r>
    </w:p>
    <w:p w14:paraId="573262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 w14:paraId="0C1404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br w:type="page"/>
      </w:r>
    </w:p>
    <w:p w14:paraId="430C27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附件</w:t>
      </w:r>
    </w:p>
    <w:p w14:paraId="4D1BF8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</w:p>
    <w:p w14:paraId="4442FE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b/>
          <w:bCs/>
          <w:sz w:val="32"/>
          <w:szCs w:val="32"/>
        </w:rPr>
        <w:t>入团誓词</w:t>
      </w:r>
    </w:p>
    <w:p w14:paraId="5936F4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我志愿加入中国共产主义青年团，坚决拥护中国共产党的领导，遵守团的章程，执行团的决议，履行团员义务，严守团的纪律，勤奋学习，积极工作，吃苦在前，享受在后，为共产主义事业而奋斗。</w:t>
      </w:r>
    </w:p>
    <w:p w14:paraId="5EC22B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B8F"/>
    <w:rsid w:val="00052CEB"/>
    <w:rsid w:val="0017774C"/>
    <w:rsid w:val="00340D20"/>
    <w:rsid w:val="0035068B"/>
    <w:rsid w:val="004521E7"/>
    <w:rsid w:val="00473B8F"/>
    <w:rsid w:val="004830C1"/>
    <w:rsid w:val="00506B18"/>
    <w:rsid w:val="005B6F7F"/>
    <w:rsid w:val="00673176"/>
    <w:rsid w:val="00A41A33"/>
    <w:rsid w:val="00B17423"/>
    <w:rsid w:val="00CD375A"/>
    <w:rsid w:val="00D630D9"/>
    <w:rsid w:val="00D63137"/>
    <w:rsid w:val="00D8202E"/>
    <w:rsid w:val="7C40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标题 1 字符"/>
    <w:basedOn w:val="14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0">
    <w:name w:val="标题 6 字符"/>
    <w:basedOn w:val="14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引用 字符"/>
    <w:basedOn w:val="14"/>
    <w:link w:val="26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1">
    <w:name w:val="明显引用 字符"/>
    <w:basedOn w:val="14"/>
    <w:link w:val="30"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1191</Words>
  <Characters>1194</Characters>
  <Lines>9</Lines>
  <Paragraphs>2</Paragraphs>
  <TotalTime>7</TotalTime>
  <ScaleCrop>false</ScaleCrop>
  <LinksUpToDate>false</LinksUpToDate>
  <CharactersWithSpaces>1257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2025-03-13T04:57:00Z</dcterms:created>
  <dc:creator>楚妍 吴</dc:creator>
  <cp:lastModifiedBy>欣儿</cp:lastModifiedBy>
  <dcterms:modified xsi:type="dcterms:W3CDTF">2025-03-13T05:11:47Z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eyJoZGlkIjoiNGU5YTk2NWU3OTRhNTU0YjZlNWE0ODExMjY4YzM0MTgiLCJ1c2VySWQiOiI4Nzk1Mzk3ODEifQ==</vt:lpwstr>
  </property>
  <property fmtid="{D5CDD505-2E9C-101B-9397-08002B2CF9AE}" pid="3" name="KSOProductBuildVer">
    <vt:lpwstr>2052-12.1.0.20305</vt:lpwstr>
  </property>
  <property fmtid="{D5CDD505-2E9C-101B-9397-08002B2CF9AE}" pid="4" name="ICV">
    <vt:lpwstr>70F1EDEDC01E4F45BD8A5E755736F9E1_12</vt:lpwstr>
  </property>
</Properties>
</file>