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868" w:lineRule="exact"/>
        <w:ind w:left="89" w:right="195" w:firstLine="0"/>
        <w:jc w:val="center"/>
        <w:rPr>
          <w:rFonts w:hint="eastAsia" w:ascii="方正小标宋简体" w:hAnsi="方正小标宋简体" w:eastAsia="方正小标宋简体" w:cs="方正小标宋简体"/>
          <w:b/>
          <w:sz w:val="107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w w:val="65"/>
          <w:sz w:val="107"/>
        </w:rPr>
        <w:t>共青团吉首大学委员会文件</w:t>
      </w:r>
    </w:p>
    <w:p>
      <w:pPr>
        <w:spacing w:before="2" w:line="456" w:lineRule="exact"/>
        <w:ind w:left="89" w:right="108" w:firstLine="0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校团〔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b/>
          <w:sz w:val="28"/>
          <w:szCs w:val="28"/>
        </w:rPr>
        <w:t>〕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28"/>
          <w:szCs w:val="28"/>
        </w:rPr>
        <w:t>号</w:t>
      </w:r>
    </w:p>
    <w:p>
      <w:pPr>
        <w:spacing w:before="0" w:line="556" w:lineRule="exact"/>
        <w:ind w:left="0" w:right="4" w:firstLine="0"/>
        <w:jc w:val="center"/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</w:pPr>
      <w:r>
        <w:rPr>
          <w:rFonts w:hint="eastAsia" w:ascii="黑体" w:hAns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132715</wp:posOffset>
                </wp:positionV>
                <wp:extent cx="2371725" cy="0"/>
                <wp:effectExtent l="0" t="13970" r="0" b="1460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28544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18.9pt;margin-top:10.45pt;height:0pt;width:186.75pt;mso-position-horizontal-relative:page;z-index:251659264;mso-width-relative:page;mso-height-relative:page;" filled="f" stroked="t" coordsize="21600,21600" o:gfxdata="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x&#10;Ko/y2AAAAAoBAAAPAAAAAAAAAAEAIAAAACIAAABkcnMvZG93bnJldi54bWxQSwECFAAUAAAACACH&#10;TuJAG5l2hesBAADcAwAADgAAAAAAAAABACAAAAAnAQAAZHJzL2Uyb0RvYy54bWxQSwUGAAAAAAYA&#10;BgBZAQAAhAUAAAAA&#10;">
                <v:fill on="f" focussize="0,0"/>
                <v:stroke weight="2.2475590551181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136525</wp:posOffset>
                </wp:positionV>
                <wp:extent cx="2440940" cy="9525"/>
                <wp:effectExtent l="0" t="13970" r="6985" b="146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9525"/>
                        </a:xfrm>
                        <a:prstGeom prst="line">
                          <a:avLst/>
                        </a:prstGeom>
                        <a:ln w="28544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86.7pt;margin-top:10.75pt;height:0.75pt;width:192.2pt;mso-position-horizontal-relative:page;z-index:251660288;mso-width-relative:page;mso-height-relative:page;" filled="f" stroked="t" coordsize="21600,21600" o:gfxdata="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VW05y2QAAAAkBAAAPAAAAAAAAAAEAIAAAACIAAABkcnMvZG93bnJldi54bWxQSwECFAAUAAAA&#10;CACHTuJAqyw/y+0BAADfAwAADgAAAAAAAAABACAAAAAoAQAAZHJzL2Uyb0RvYy54bWxQSwUGAAAA&#10;AAYABgBZAQAAhwUAAAAA&#10;">
                <v:fill on="f" focussize="0,0"/>
                <v:stroke weight="2.2475590551181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FF0000"/>
          <w:w w:val="89"/>
          <w:sz w:val="52"/>
          <w:szCs w:val="24"/>
        </w:rPr>
        <w:t>★</w:t>
      </w:r>
    </w:p>
    <w:p>
      <w:pPr>
        <w:spacing w:before="0" w:line="556" w:lineRule="exact"/>
        <w:ind w:left="0" w:right="4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4"/>
          <w:sz w:val="36"/>
          <w:szCs w:val="36"/>
        </w:rPr>
        <w:t xml:space="preserve">关于吉首大学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4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36"/>
          <w:szCs w:val="36"/>
        </w:rPr>
        <w:t>年学生社团特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36"/>
          <w:szCs w:val="36"/>
          <w:lang w:val="en-US" w:eastAsia="zh-CN"/>
        </w:rPr>
        <w:t>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36"/>
          <w:szCs w:val="36"/>
        </w:rPr>
        <w:t>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36"/>
          <w:szCs w:val="36"/>
          <w:lang w:val="en-US" w:eastAsia="zh-CN"/>
        </w:rPr>
        <w:t>立项的</w:t>
      </w:r>
    </w:p>
    <w:p>
      <w:pPr>
        <w:spacing w:before="0" w:line="556" w:lineRule="exact"/>
        <w:ind w:left="0" w:right="4" w:firstLine="0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8" w:right="0" w:firstLine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各校级社团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根据《关于开展吉首大学202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年学生社团特色活动项目申报的通知》（校团[202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]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号）文件精神及要求，经学生社团自主申请、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社团管理部审核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校团委</w:t>
      </w:r>
      <w:r>
        <w:rPr>
          <w:rFonts w:hint="eastAsia" w:ascii="仿宋" w:hAnsi="仿宋" w:eastAsia="仿宋" w:cs="仿宋"/>
          <w:sz w:val="32"/>
          <w:szCs w:val="32"/>
        </w:rPr>
        <w:t>审定，现立项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红丝带协会“献血知多少，血型我来测”血型快检活动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sz w:val="32"/>
          <w:szCs w:val="32"/>
        </w:rPr>
        <w:t>项活动为202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年吉首大学学生社团特色活动，具体项目见附件。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资助额度为：重点项目2000元，一般项目1000元，培育项目500元（张家界校区社团活动立项经费由校区团工委核定）。项目经费使用应遵守学校财务管理的有关规章制度和《吉首大学团委工作经费管理办法》，实行项目活动结束验收合格后再报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项目承办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社团应根据《吉首大学校园文化活动管理办法》相关要求，完成活动审批、组织、实施、总结和验收工作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附件：吉首大学2021年学生社团特色活动立项汇总表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共青团吉首大学委员会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10" w:h="16840"/>
          <w:pgMar w:top="1580" w:right="1560" w:bottom="280" w:left="1680" w:header="720" w:footer="720" w:gutter="0"/>
          <w:cols w:space="720" w:num="1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8日</w:t>
      </w:r>
    </w:p>
    <w:p>
      <w:pPr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吉首大学2021年学生社团特色活动立项汇总表</w:t>
      </w:r>
    </w:p>
    <w:tbl>
      <w:tblPr>
        <w:tblStyle w:val="4"/>
        <w:tblpPr w:leftFromText="180" w:rightFromText="180" w:vertAnchor="page" w:horzAnchor="page" w:tblpX="1793" w:tblpY="2225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976"/>
        <w:gridCol w:w="4741"/>
        <w:gridCol w:w="1133"/>
        <w:gridCol w:w="982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项目编号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社团名称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项目名称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项目类别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实施时间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21JDST0101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棋艺协会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吉首大学双人五子棋赛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2021年10月1日-2021年12月1日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21JDST0102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棋艺协会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以棋局观布局晓合作之精神—吉首大学团队棋艺赛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2021年6月10日-2021年7月1日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21JDST0103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英语俱乐部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英语情景剧大赛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2021年10月11日-2021年11月7日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21JDST0104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羽毛球协会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“新生杯”羽毛球个人赛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2021年11月23日-2021年11月24日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21JDST0105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羽毛球协会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庆祝建党100周年“羽你同行”比赛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2021年6月5日-2021年6月6日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21JDST0106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非鱼辩论社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“新生杯”新生辩论交流会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2021年10月23日-2021年11月6日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21JDST0107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非鱼辩论社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“鹿鸣杯”研究生辩论大赛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2022年5月9日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21JDST0108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吉首大学红丝带协会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“献血知多少，血型我来测”血型快检活动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2021年9月23日-2021年9月26日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21JDST0109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民俗学社、西湘风文学社、棋艺协会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“风雨昇阳，粽情西湘”粽子节活动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2021年6月14日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21JDST0110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法律援助中心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“践行和培育社会主义核心价值观”主题辩论赛活动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2021年11月20日-2021年12月15日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21JDST0111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电子技术协会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“义务维修，温暖校园”志愿服务活动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2021年6月1日-2022年3月1日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21JDST0112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独角仙协会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昆虫标本制作大赛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2021年5月15日—2021年5月16日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21JDST0113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吉首大学音粤协会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第六届粤语歌唱大赛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2021年11月20日-2021年11月30日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21JDST0114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针灸推拿协会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“我为群众办实事”校运会义诊活动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21JDST0115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篮球协会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（张家界分社）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“感恩母校，梦想启航”毕业杯篮球联赛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张家界校区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2021年4月23日-2021年5月11日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21JDST0116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书法协会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（张家界分社）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“翰墨歌盛世，挥毫颂党”建党100周年书画展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张家界校区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2021年5月19日-2021年6月15日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21JDST0117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音乐舞蹈协会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第十四届校园歌手大赛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张家界校区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2021年10月15日-2021年11月15日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21JDST0118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微光摄影协会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“我镜头里的祖国”摄影大赛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张家界校区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2021年11月1日-2021年11月7日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21JDST0119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求索社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校园寻宝大赛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2022年5月22日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21JDST0120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求索社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校园闯关争霸赛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2022年4月25日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21JDST0121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深蓝摇滚音乐协会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深蓝乐队嘻哈迎新晚会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21JDST0122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精进爱心社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精进之光之爱心家访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2021年11月6日-11月30日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21JDST0123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虎雏剧社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红色剧目《四箩红苕》演出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21JDST0124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市场营销协会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毕业“我”留下校园淘宝活动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21JDST0125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市场营销协会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“防范校园诈骗，营销健康生活”-规范营销知识进校园活动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一般项目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21JDST0126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环保协会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“绿”捐“绿”买，传递温暖义卖活动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一般项目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21JDST0127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环保协会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叶脉书签制作比赛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一般项目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2021年11月10日-2021年11月11日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21JDST0128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针灸推拿协会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保健推拿特色科普活动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一般项目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2021年9月27日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21JDST0129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红丝带协会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艾滋病防治与宣传教育宣传周活动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一般项目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21JDST0130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羽毛球协会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（张家界分社）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第六届羽林争霸赛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张家界校区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一般项目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2021年10月23日-2021年10月24日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21JDST0131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精进爱心社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（张家界分社）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一元募捐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张家界校区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一般项目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2021年11月7日-2021年11月9日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21JDST0132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新人类动漫社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（张家界分社）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国漫周边文化展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张家界校区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一般项目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21JDST0133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儒学会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如是青年晨练打卡挑战赛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一般项目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2021年9月15-2021年11月15日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21JDST0134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心理学社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（张家界分社）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“看红色经典，忆峥嵘岁月”电影展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张家界校区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培育项目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2021年8月15日-8月30日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21JDST0135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食品安全与营养健康协会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光盘打卡活动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培育项目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2021年10月25日-2021年11月30日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21JDST0136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食品安全与营养健康协会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315消费者权益日活动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培育项目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2022年3月13日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21JDST0137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法律援助中心</w:t>
            </w:r>
          </w:p>
        </w:tc>
        <w:tc>
          <w:tcPr>
            <w:tcW w:w="1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“为民服务·我在行动”少数民族地区法律援助活动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吉首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校区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培育项目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2021年10月2日-2021年11月22日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type w:val="continuous"/>
      <w:pgSz w:w="16840" w:h="11910" w:orient="landscape"/>
      <w:pgMar w:top="1406" w:right="1434" w:bottom="1525" w:left="1185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C642E"/>
    <w:rsid w:val="0C610934"/>
    <w:rsid w:val="0EBD5278"/>
    <w:rsid w:val="105F1F5F"/>
    <w:rsid w:val="11D75B18"/>
    <w:rsid w:val="16AC56B7"/>
    <w:rsid w:val="1C013FFE"/>
    <w:rsid w:val="1DAF040A"/>
    <w:rsid w:val="22823328"/>
    <w:rsid w:val="22EF4CFC"/>
    <w:rsid w:val="245009F8"/>
    <w:rsid w:val="26A10C24"/>
    <w:rsid w:val="27794F5C"/>
    <w:rsid w:val="2904535B"/>
    <w:rsid w:val="2D3C6DEE"/>
    <w:rsid w:val="2EA03C54"/>
    <w:rsid w:val="341850FE"/>
    <w:rsid w:val="34FE2455"/>
    <w:rsid w:val="354829B3"/>
    <w:rsid w:val="395D79A4"/>
    <w:rsid w:val="3A6C46A0"/>
    <w:rsid w:val="3ACD681F"/>
    <w:rsid w:val="3E1135A5"/>
    <w:rsid w:val="44381C8E"/>
    <w:rsid w:val="459E567C"/>
    <w:rsid w:val="4AB807E6"/>
    <w:rsid w:val="4D7F5FCD"/>
    <w:rsid w:val="4E243EF5"/>
    <w:rsid w:val="4E54285C"/>
    <w:rsid w:val="4EF43C9B"/>
    <w:rsid w:val="4F0417E2"/>
    <w:rsid w:val="55956D9E"/>
    <w:rsid w:val="55E80D8F"/>
    <w:rsid w:val="594E67BA"/>
    <w:rsid w:val="5A0B5AD0"/>
    <w:rsid w:val="5B386407"/>
    <w:rsid w:val="5CDD1993"/>
    <w:rsid w:val="5CF23814"/>
    <w:rsid w:val="5D502197"/>
    <w:rsid w:val="60BB6712"/>
    <w:rsid w:val="62AD587E"/>
    <w:rsid w:val="631B4F53"/>
    <w:rsid w:val="665B2902"/>
    <w:rsid w:val="6A3D6FDB"/>
    <w:rsid w:val="6CD943E3"/>
    <w:rsid w:val="71A4197D"/>
    <w:rsid w:val="7208611B"/>
    <w:rsid w:val="7B31436E"/>
    <w:rsid w:val="7D6458D3"/>
    <w:rsid w:val="7F586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78"/>
      <w:ind w:left="179" w:right="44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1813</Words>
  <Characters>2456</Characters>
  <TotalTime>1</TotalTime>
  <ScaleCrop>false</ScaleCrop>
  <LinksUpToDate>false</LinksUpToDate>
  <CharactersWithSpaces>2505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2021-06-04T16:05:00Z</dcterms:created>
  <dc:creator>86132</dc:creator>
  <cp:lastModifiedBy>Administrator</cp:lastModifiedBy>
  <dcterms:modified xsi:type="dcterms:W3CDTF">2021-06-10T03:55:57Z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57BCBB8E8C3A48A9AE2FEB9D0A7E0BC1</vt:lpwstr>
  </property>
</Properties>
</file>