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EEC55" w14:textId="77777777" w:rsidR="00950280" w:rsidRDefault="00000000">
      <w:pPr>
        <w:tabs>
          <w:tab w:val="left" w:pos="2800"/>
          <w:tab w:val="center" w:pos="4213"/>
        </w:tabs>
        <w:spacing w:afterLines="50" w:after="289" w:line="1400" w:lineRule="exact"/>
        <w:jc w:val="center"/>
        <w:rPr>
          <w:rFonts w:ascii="方正小标宋简体" w:eastAsia="方正小标宋简体" w:hAnsi="方正小标宋简体" w:cs="宋体"/>
          <w:color w:val="FF0000"/>
          <w:kern w:val="0"/>
          <w:sz w:val="120"/>
          <w:szCs w:val="120"/>
        </w:rPr>
      </w:pPr>
      <w:r>
        <w:rPr>
          <w:rFonts w:ascii="方正小标宋简体" w:eastAsia="方正小标宋简体" w:hAnsi="方正小标宋简体" w:cs="宋体"/>
          <w:color w:val="FF0000"/>
          <w:spacing w:val="1"/>
          <w:w w:val="59"/>
          <w:kern w:val="0"/>
          <w:sz w:val="120"/>
          <w:szCs w:val="120"/>
          <w:fitText w:val="8520" w:id="619381571"/>
        </w:rPr>
        <w:t>共青团吉首大学委员会文</w:t>
      </w:r>
      <w:r>
        <w:rPr>
          <w:rFonts w:ascii="方正小标宋简体" w:eastAsia="方正小标宋简体" w:hAnsi="方正小标宋简体" w:cs="宋体"/>
          <w:color w:val="FF0000"/>
          <w:spacing w:val="30"/>
          <w:w w:val="59"/>
          <w:kern w:val="0"/>
          <w:sz w:val="120"/>
          <w:szCs w:val="120"/>
          <w:fitText w:val="8520" w:id="619381571"/>
        </w:rPr>
        <w:t>件</w:t>
      </w:r>
    </w:p>
    <w:p w14:paraId="03FD3E31" w14:textId="25298FAF" w:rsidR="00950280" w:rsidRDefault="00000000">
      <w:pPr>
        <w:spacing w:line="400" w:lineRule="exact"/>
        <w:ind w:left="108" w:right="147"/>
        <w:jc w:val="center"/>
        <w:rPr>
          <w:rFonts w:ascii="Times New Roman" w:eastAsia="仿宋_GB2312" w:hAnsi="Times New Roman" w:cs="仿宋_GB2312" w:hint="default"/>
        </w:rPr>
      </w:pPr>
      <w:r>
        <w:rPr>
          <w:rFonts w:ascii="Times New Roman" w:eastAsia="仿宋_GB2312" w:hAnsi="Times New Roman" w:cs="仿宋_GB2312"/>
        </w:rPr>
        <w:t>校团〔</w:t>
      </w:r>
      <w:r>
        <w:rPr>
          <w:rFonts w:ascii="Times New Roman" w:eastAsia="仿宋_GB2312" w:hAnsi="Times New Roman" w:cs="仿宋_GB2312"/>
        </w:rPr>
        <w:t>2</w:t>
      </w:r>
      <w:r>
        <w:rPr>
          <w:rFonts w:ascii="Times New Roman" w:eastAsia="仿宋_GB2312" w:hAnsi="Times New Roman" w:cs="Times New Roman"/>
          <w:kern w:val="0"/>
          <w:lang w:bidi="zh-CN"/>
        </w:rPr>
        <w:t>026</w:t>
      </w:r>
      <w:r>
        <w:rPr>
          <w:rFonts w:ascii="Times New Roman" w:eastAsia="仿宋_GB2312" w:hAnsi="Times New Roman" w:cs="仿宋_GB2312"/>
        </w:rPr>
        <w:t>〕</w:t>
      </w:r>
      <w:r>
        <w:rPr>
          <w:rFonts w:ascii="Times New Roman" w:eastAsia="仿宋_GB2312" w:hAnsi="Times New Roman" w:cs="Times New Roman"/>
          <w:kern w:val="0"/>
          <w:lang w:bidi="zh-CN"/>
        </w:rPr>
        <w:t>2</w:t>
      </w:r>
      <w:r w:rsidR="000F1F78">
        <w:rPr>
          <w:rFonts w:ascii="Times New Roman" w:eastAsia="仿宋_GB2312" w:hAnsi="Times New Roman" w:cs="Times New Roman"/>
          <w:kern w:val="0"/>
          <w:lang w:bidi="zh-CN"/>
        </w:rPr>
        <w:t>7</w:t>
      </w:r>
      <w:r>
        <w:rPr>
          <w:rFonts w:ascii="Times New Roman" w:eastAsia="仿宋_GB2312" w:hAnsi="Times New Roman" w:cs="仿宋_GB2312"/>
        </w:rPr>
        <w:t>号</w:t>
      </w:r>
    </w:p>
    <w:p w14:paraId="254791F4" w14:textId="77777777" w:rsidR="00950280" w:rsidRDefault="00000000" w:rsidP="0088504D">
      <w:pPr>
        <w:spacing w:beforeLines="50" w:before="289" w:afterLines="50" w:after="289" w:line="576" w:lineRule="exact"/>
        <w:jc w:val="center"/>
        <w:rPr>
          <w:rFonts w:ascii="方正小标宋简体" w:eastAsia="方正小标宋简体" w:hAnsi="方正小标宋简体" w:cs="方正小标宋简体"/>
          <w:sz w:val="44"/>
          <w:szCs w:val="44"/>
        </w:rPr>
      </w:pPr>
      <w:r>
        <w:rPr>
          <w:rFonts w:ascii="仿宋_GB2312" w:eastAsia="仿宋_GB2312"/>
          <w:noProof/>
          <w:sz w:val="44"/>
          <w:szCs w:val="44"/>
          <w:lang w:val="zh-CN"/>
        </w:rPr>
        <mc:AlternateContent>
          <mc:Choice Requires="wps">
            <w:drawing>
              <wp:anchor distT="0" distB="0" distL="114300" distR="114300" simplePos="0" relativeHeight="251659264" behindDoc="0" locked="0" layoutInCell="1" allowOverlap="1" wp14:anchorId="799915C3" wp14:editId="00E4DA1F">
                <wp:simplePos x="0" y="0"/>
                <wp:positionH relativeFrom="column">
                  <wp:posOffset>0</wp:posOffset>
                </wp:positionH>
                <wp:positionV relativeFrom="paragraph">
                  <wp:posOffset>13335</wp:posOffset>
                </wp:positionV>
                <wp:extent cx="5580380" cy="35560"/>
                <wp:effectExtent l="0" t="13970" r="1270" b="26670"/>
                <wp:wrapNone/>
                <wp:docPr id="1" name="直接连接符 1"/>
                <wp:cNvGraphicFramePr/>
                <a:graphic xmlns:a="http://schemas.openxmlformats.org/drawingml/2006/main">
                  <a:graphicData uri="http://schemas.microsoft.com/office/word/2010/wordprocessingShape">
                    <wps:wsp>
                      <wps:cNvCnPr/>
                      <wps:spPr>
                        <a:xfrm>
                          <a:off x="0" y="0"/>
                          <a:ext cx="5580380" cy="35560"/>
                        </a:xfrm>
                        <a:prstGeom prst="line">
                          <a:avLst/>
                        </a:prstGeom>
                        <a:ln w="28575" cap="flat" cmpd="sng">
                          <a:solidFill>
                            <a:srgbClr val="FF0000"/>
                          </a:solidFill>
                          <a:prstDash val="solid"/>
                          <a:headEnd type="none" w="med" len="med"/>
                          <a:tailEnd type="none" w="med" len="med"/>
                        </a:ln>
                        <a:effectLst/>
                      </wps:spPr>
                      <wps:bodyPr/>
                    </wps:wsp>
                  </a:graphicData>
                </a:graphic>
              </wp:anchor>
            </w:drawing>
          </mc:Choice>
          <mc:Fallback xmlns:wpsCustomData="http://www.wps.cn/officeDocument/2013/wpsCustomData">
            <w:pict>
              <v:line id="_x0000_s1026" o:spid="_x0000_s1026" o:spt="20" style="position:absolute;left:0pt;margin-left:0pt;margin-top:1.05pt;height:2.8pt;width:439.4pt;z-index:251659264;mso-width-relative:page;mso-height-relative:page;" filled="f" stroked="t" coordsize="21600,21600" o:gfxdata="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lYgOf0wAAAAQBAAAPAAAAAAAAAAEAIAAAACIAAABkcnMvZG93bnJldi54bWxQSwEC&#10;FAAUAAAACACHTuJA+QCGXvkBAADrAwAADgAAAAAAAAABACAAAAAiAQAAZHJzL2Uyb0RvYy54bWxQ&#10;SwUGAAAAAAYABgBZAQAAjQUAAAAA&#10;">
                <v:fill on="f" focussize="0,0"/>
                <v:stroke weight="2.25pt" color="#FF0000" joinstyle="round"/>
                <v:imagedata o:title=""/>
                <o:lock v:ext="edit" aspectratio="f"/>
              </v:line>
            </w:pict>
          </mc:Fallback>
        </mc:AlternateContent>
      </w:r>
      <w:r>
        <w:rPr>
          <w:rFonts w:ascii="方正小标宋简体" w:eastAsia="方正小标宋简体" w:hAnsi="方正小标宋简体" w:cs="方正小标宋简体"/>
          <w:sz w:val="44"/>
          <w:szCs w:val="44"/>
        </w:rPr>
        <w:t>关于做好2026级新生团组织关系转入</w:t>
      </w:r>
      <w:r>
        <w:rPr>
          <w:rFonts w:ascii="方正小标宋简体" w:eastAsia="方正小标宋简体" w:hAnsi="方正小标宋简体" w:cs="方正小标宋简体"/>
          <w:sz w:val="44"/>
          <w:szCs w:val="44"/>
        </w:rPr>
        <w:br/>
        <w:t>及2026年团员注册工作的通知</w:t>
      </w:r>
    </w:p>
    <w:p w14:paraId="45B7014D" w14:textId="77777777" w:rsidR="00950280" w:rsidRDefault="00000000" w:rsidP="0088504D">
      <w:pPr>
        <w:spacing w:line="576" w:lineRule="exact"/>
        <w:rPr>
          <w:rFonts w:ascii="Times New Roman" w:eastAsia="仿宋_GB2312" w:hAnsi="Times New Roman" w:cs="仿宋_GB2312" w:hint="default"/>
        </w:rPr>
      </w:pPr>
      <w:r>
        <w:rPr>
          <w:rFonts w:ascii="Times New Roman" w:eastAsia="仿宋_GB2312" w:hAnsi="Times New Roman" w:cs="仿宋_GB2312"/>
        </w:rPr>
        <w:t>各学院团委：</w:t>
      </w:r>
    </w:p>
    <w:p w14:paraId="18B9C1A3" w14:textId="77777777" w:rsidR="00950280" w:rsidRDefault="00000000" w:rsidP="0088504D">
      <w:pPr>
        <w:spacing w:line="576" w:lineRule="exact"/>
        <w:ind w:firstLineChars="200" w:firstLine="632"/>
        <w:rPr>
          <w:rFonts w:ascii="Times New Roman" w:eastAsia="仿宋_GB2312" w:hAnsi="Times New Roman" w:cs="仿宋_GB2312" w:hint="default"/>
        </w:rPr>
      </w:pPr>
      <w:r>
        <w:rPr>
          <w:rFonts w:ascii="Times New Roman" w:eastAsia="仿宋_GB2312" w:hAnsi="Times New Roman" w:cs="仿宋_GB2312"/>
        </w:rPr>
        <w:t>为做好</w:t>
      </w:r>
      <w:r>
        <w:rPr>
          <w:rFonts w:ascii="Times New Roman" w:eastAsia="仿宋_GB2312" w:hAnsi="Times New Roman" w:cs="Times New Roman"/>
          <w:kern w:val="0"/>
          <w:lang w:bidi="zh-CN"/>
        </w:rPr>
        <w:t>2026</w:t>
      </w:r>
      <w:r>
        <w:rPr>
          <w:rFonts w:ascii="Times New Roman" w:eastAsia="仿宋_GB2312" w:hAnsi="Times New Roman" w:cs="仿宋_GB2312"/>
        </w:rPr>
        <w:t>级新生团组织关系转入及</w:t>
      </w:r>
      <w:r>
        <w:rPr>
          <w:rFonts w:ascii="Times New Roman" w:eastAsia="仿宋_GB2312" w:hAnsi="Times New Roman" w:cs="Times New Roman"/>
          <w:kern w:val="0"/>
          <w:lang w:bidi="zh-CN"/>
        </w:rPr>
        <w:t>2026</w:t>
      </w:r>
      <w:r>
        <w:rPr>
          <w:rFonts w:ascii="Times New Roman" w:eastAsia="仿宋_GB2312" w:hAnsi="Times New Roman" w:cs="仿宋_GB2312"/>
        </w:rPr>
        <w:t>年团员注册工作，进一步更新和完善共青团基层组织数据采集系统，现将有关事项通知如下：</w:t>
      </w:r>
    </w:p>
    <w:p w14:paraId="29465BD0" w14:textId="77777777" w:rsidR="00950280" w:rsidRDefault="00000000" w:rsidP="0088504D">
      <w:pPr>
        <w:spacing w:line="576" w:lineRule="exact"/>
        <w:ind w:firstLineChars="200" w:firstLine="632"/>
        <w:rPr>
          <w:rFonts w:ascii="Times New Roman" w:eastAsia="黑体" w:hAnsi="Times New Roman" w:cs="黑体" w:hint="default"/>
        </w:rPr>
      </w:pPr>
      <w:r>
        <w:rPr>
          <w:rFonts w:ascii="Times New Roman" w:eastAsia="黑体" w:hAnsi="Times New Roman" w:cs="黑体"/>
        </w:rPr>
        <w:t>一、线上办理</w:t>
      </w:r>
    </w:p>
    <w:p w14:paraId="0B3D0CFD" w14:textId="77777777" w:rsidR="00950280" w:rsidRDefault="00000000" w:rsidP="0088504D">
      <w:pPr>
        <w:spacing w:line="576" w:lineRule="exact"/>
        <w:ind w:firstLineChars="200" w:firstLine="632"/>
        <w:rPr>
          <w:rFonts w:ascii="Times New Roman" w:eastAsia="楷体" w:hAnsi="Times New Roman" w:cs="楷体" w:hint="default"/>
        </w:rPr>
      </w:pPr>
      <w:r>
        <w:rPr>
          <w:rFonts w:ascii="Times New Roman" w:eastAsia="楷体" w:hAnsi="Times New Roman" w:cs="楷体"/>
        </w:rPr>
        <w:t>（一）智慧团建系统</w:t>
      </w:r>
    </w:p>
    <w:p w14:paraId="4027F1E5" w14:textId="77777777" w:rsidR="00950280" w:rsidRDefault="00000000" w:rsidP="0088504D">
      <w:pPr>
        <w:spacing w:line="576" w:lineRule="exact"/>
        <w:ind w:firstLineChars="200" w:firstLine="632"/>
        <w:rPr>
          <w:rFonts w:ascii="Times New Roman" w:eastAsia="仿宋_GB2312" w:hAnsi="Times New Roman" w:cs="仿宋_GB2312" w:hint="default"/>
        </w:rPr>
      </w:pPr>
      <w:r>
        <w:rPr>
          <w:rFonts w:ascii="Times New Roman" w:eastAsia="仿宋_GB2312" w:hAnsi="Times New Roman" w:cs="仿宋_GB2312"/>
        </w:rPr>
        <w:t>1.</w:t>
      </w:r>
      <w:r>
        <w:rPr>
          <w:rFonts w:ascii="Times New Roman" w:eastAsia="仿宋_GB2312" w:hAnsi="Times New Roman" w:cs="仿宋_GB2312"/>
        </w:rPr>
        <w:t>成立新生团支部。新生入校后，成建制班级有团员三人以上的，应当成立团支部，本科生团支部按照班级建制成立，各学院研究生团支部按照入学年份建立（团员人数不足三人的、专升本团员未单独编班的可编入混合团支部）。各团支部须召开团员大会或代表大会选举支部委员会，并报院团委批准（模板见附件</w:t>
      </w:r>
      <w:r>
        <w:rPr>
          <w:rFonts w:ascii="Times New Roman" w:eastAsia="仿宋_GB2312" w:hAnsi="Times New Roman" w:cs="仿宋_GB2312"/>
        </w:rPr>
        <w:t>1</w:t>
      </w:r>
      <w:r>
        <w:rPr>
          <w:rFonts w:ascii="Times New Roman" w:eastAsia="仿宋_GB2312" w:hAnsi="Times New Roman" w:cs="仿宋_GB2312"/>
        </w:rPr>
        <w:t>）。各院团委指导新生团支部在智慧团建系统中建立新生团支部。</w:t>
      </w:r>
    </w:p>
    <w:p w14:paraId="5777A991" w14:textId="77777777" w:rsidR="00950280" w:rsidRDefault="00000000" w:rsidP="0088504D">
      <w:pPr>
        <w:spacing w:line="576" w:lineRule="exact"/>
        <w:ind w:firstLineChars="200" w:firstLine="632"/>
        <w:rPr>
          <w:rFonts w:ascii="Times New Roman" w:eastAsia="仿宋_GB2312" w:hAnsi="Times New Roman" w:cs="仿宋_GB2312" w:hint="default"/>
        </w:rPr>
      </w:pPr>
      <w:r>
        <w:rPr>
          <w:rFonts w:ascii="Times New Roman" w:eastAsia="仿宋_GB2312" w:hAnsi="Times New Roman" w:cs="仿宋_GB2312"/>
        </w:rPr>
        <w:t>2.</w:t>
      </w:r>
      <w:r>
        <w:rPr>
          <w:rFonts w:ascii="Times New Roman" w:eastAsia="仿宋_GB2312" w:hAnsi="Times New Roman" w:cs="仿宋_GB2312"/>
        </w:rPr>
        <w:t>新生团组织关系转入。各学院于</w:t>
      </w:r>
      <w:r>
        <w:rPr>
          <w:rFonts w:ascii="Times New Roman" w:eastAsia="仿宋_GB2312" w:hAnsi="Times New Roman" w:cs="仿宋_GB2312"/>
        </w:rPr>
        <w:t>2026</w:t>
      </w:r>
      <w:r>
        <w:rPr>
          <w:rFonts w:ascii="Times New Roman" w:eastAsia="仿宋_GB2312" w:hAnsi="Times New Roman" w:cs="仿宋_GB2312"/>
        </w:rPr>
        <w:t>年</w:t>
      </w:r>
      <w:r>
        <w:rPr>
          <w:rFonts w:ascii="Times New Roman" w:eastAsia="仿宋_GB2312" w:hAnsi="Times New Roman" w:cs="仿宋_GB2312"/>
        </w:rPr>
        <w:t>9</w:t>
      </w:r>
      <w:r>
        <w:rPr>
          <w:rFonts w:ascii="Times New Roman" w:eastAsia="仿宋_GB2312" w:hAnsi="Times New Roman" w:cs="仿宋_GB2312"/>
        </w:rPr>
        <w:t>月</w:t>
      </w:r>
      <w:r>
        <w:rPr>
          <w:rFonts w:ascii="Times New Roman" w:eastAsia="仿宋_GB2312" w:hAnsi="Times New Roman" w:cs="仿宋_GB2312"/>
        </w:rPr>
        <w:t>30</w:t>
      </w:r>
      <w:r>
        <w:rPr>
          <w:rFonts w:ascii="Times New Roman" w:eastAsia="仿宋_GB2312" w:hAnsi="Times New Roman" w:cs="仿宋_GB2312"/>
        </w:rPr>
        <w:t>日前告知新生团员所属院团委及团支部名称，指导新生在智慧团建系统中提交转入申请，并于</w:t>
      </w:r>
      <w:r>
        <w:rPr>
          <w:rFonts w:ascii="Times New Roman" w:eastAsia="仿宋_GB2312" w:hAnsi="Times New Roman" w:cs="仿宋_GB2312"/>
        </w:rPr>
        <w:t>2026</w:t>
      </w:r>
      <w:r>
        <w:rPr>
          <w:rFonts w:ascii="Times New Roman" w:eastAsia="仿宋_GB2312" w:hAnsi="Times New Roman" w:cs="仿宋_GB2312"/>
        </w:rPr>
        <w:t>年</w:t>
      </w:r>
      <w:r>
        <w:rPr>
          <w:rFonts w:ascii="Times New Roman" w:eastAsia="仿宋_GB2312" w:hAnsi="Times New Roman" w:cs="仿宋_GB2312"/>
        </w:rPr>
        <w:t>10</w:t>
      </w:r>
      <w:r>
        <w:rPr>
          <w:rFonts w:ascii="Times New Roman" w:eastAsia="仿宋_GB2312" w:hAnsi="Times New Roman" w:cs="仿宋_GB2312"/>
        </w:rPr>
        <w:t>月</w:t>
      </w:r>
      <w:r>
        <w:rPr>
          <w:rFonts w:ascii="Times New Roman" w:eastAsia="仿宋_GB2312" w:hAnsi="Times New Roman" w:cs="仿宋_GB2312"/>
        </w:rPr>
        <w:t>10</w:t>
      </w:r>
      <w:r>
        <w:rPr>
          <w:rFonts w:ascii="Times New Roman" w:eastAsia="仿宋_GB2312" w:hAnsi="Times New Roman" w:cs="仿宋_GB2312"/>
        </w:rPr>
        <w:t>日前将新生团组织关系转</w:t>
      </w:r>
      <w:r>
        <w:rPr>
          <w:rFonts w:ascii="Times New Roman" w:eastAsia="仿宋_GB2312" w:hAnsi="Times New Roman" w:cs="仿宋_GB2312"/>
        </w:rPr>
        <w:lastRenderedPageBreak/>
        <w:t>入相应团支部，完成新生团员智慧团建系统团组织关系转入办理工作。</w:t>
      </w:r>
    </w:p>
    <w:p w14:paraId="24B1158A" w14:textId="77777777" w:rsidR="00950280" w:rsidRDefault="00000000" w:rsidP="0088504D">
      <w:pPr>
        <w:spacing w:line="576" w:lineRule="exact"/>
        <w:ind w:firstLineChars="200" w:firstLine="632"/>
        <w:rPr>
          <w:rFonts w:ascii="Times New Roman" w:eastAsia="楷体" w:hAnsi="Times New Roman" w:cs="楷体" w:hint="default"/>
        </w:rPr>
      </w:pPr>
      <w:r>
        <w:rPr>
          <w:rFonts w:ascii="Times New Roman" w:eastAsia="楷体" w:hAnsi="Times New Roman" w:cs="楷体"/>
        </w:rPr>
        <w:t>（二）基层团组织数据采集系统</w:t>
      </w:r>
    </w:p>
    <w:p w14:paraId="38941E42" w14:textId="77777777" w:rsidR="00950280" w:rsidRDefault="00000000" w:rsidP="0088504D">
      <w:pPr>
        <w:spacing w:line="576" w:lineRule="exact"/>
        <w:ind w:firstLineChars="200" w:firstLine="632"/>
        <w:rPr>
          <w:rFonts w:ascii="Times New Roman" w:eastAsia="仿宋_GB2312" w:hAnsi="Times New Roman" w:cs="仿宋_GB2312" w:hint="default"/>
        </w:rPr>
      </w:pPr>
      <w:r>
        <w:rPr>
          <w:rFonts w:ascii="Times New Roman" w:eastAsia="仿宋_GB2312" w:hAnsi="Times New Roman" w:cs="仿宋_GB2312"/>
        </w:rPr>
        <w:t>各团委按照智慧团建系统中办理团组织关系转入手续的新生团员名单，更新共青团组织数据采集系统，系统数据（注明学院）于</w:t>
      </w:r>
      <w:r>
        <w:rPr>
          <w:rFonts w:ascii="Times New Roman" w:eastAsia="仿宋_GB2312" w:hAnsi="Times New Roman" w:cs="仿宋_GB2312"/>
        </w:rPr>
        <w:t>2026</w:t>
      </w:r>
      <w:r>
        <w:rPr>
          <w:rFonts w:ascii="Times New Roman" w:eastAsia="仿宋_GB2312" w:hAnsi="Times New Roman" w:cs="仿宋_GB2312"/>
        </w:rPr>
        <w:t>年</w:t>
      </w:r>
      <w:r>
        <w:rPr>
          <w:rFonts w:ascii="Times New Roman" w:eastAsia="仿宋_GB2312" w:hAnsi="Times New Roman" w:cs="仿宋_GB2312"/>
        </w:rPr>
        <w:t>10</w:t>
      </w:r>
      <w:r>
        <w:rPr>
          <w:rFonts w:ascii="Times New Roman" w:eastAsia="仿宋_GB2312" w:hAnsi="Times New Roman" w:cs="仿宋_GB2312"/>
        </w:rPr>
        <w:t>月</w:t>
      </w:r>
      <w:r>
        <w:rPr>
          <w:rFonts w:ascii="Times New Roman" w:eastAsia="仿宋_GB2312" w:hAnsi="Times New Roman" w:cs="仿宋_GB2312"/>
        </w:rPr>
        <w:t>12</w:t>
      </w:r>
      <w:r>
        <w:rPr>
          <w:rFonts w:ascii="Times New Roman" w:eastAsia="仿宋_GB2312" w:hAnsi="Times New Roman" w:cs="仿宋_GB2312"/>
        </w:rPr>
        <w:t>日前发送至账号：</w:t>
      </w:r>
      <w:r>
        <w:rPr>
          <w:rFonts w:ascii="Times New Roman" w:eastAsia="仿宋_GB2312" w:hAnsi="Times New Roman" w:cs="仿宋_GB2312"/>
        </w:rPr>
        <w:t>jsdxtw@126.com</w:t>
      </w:r>
      <w:r>
        <w:rPr>
          <w:rFonts w:ascii="Times New Roman" w:eastAsia="仿宋_GB2312" w:hAnsi="Times New Roman" w:cs="仿宋_GB2312"/>
        </w:rPr>
        <w:t>。</w:t>
      </w:r>
    </w:p>
    <w:p w14:paraId="25599CA0" w14:textId="77777777" w:rsidR="00950280" w:rsidRDefault="00000000" w:rsidP="0088504D">
      <w:pPr>
        <w:spacing w:line="576" w:lineRule="exact"/>
        <w:ind w:firstLineChars="200" w:firstLine="632"/>
        <w:rPr>
          <w:rFonts w:ascii="Times New Roman" w:eastAsia="黑体" w:hAnsi="Times New Roman" w:cs="黑体" w:hint="default"/>
        </w:rPr>
      </w:pPr>
      <w:r>
        <w:rPr>
          <w:rFonts w:ascii="Times New Roman" w:eastAsia="黑体" w:hAnsi="Times New Roman" w:cs="黑体"/>
        </w:rPr>
        <w:t>二、线下办理</w:t>
      </w:r>
    </w:p>
    <w:p w14:paraId="79DA6702" w14:textId="77777777" w:rsidR="00950280" w:rsidRDefault="00000000" w:rsidP="0088504D">
      <w:pPr>
        <w:spacing w:line="576" w:lineRule="exact"/>
        <w:ind w:firstLineChars="200" w:firstLine="632"/>
        <w:rPr>
          <w:rFonts w:ascii="Times New Roman" w:eastAsia="仿宋_GB2312" w:hAnsi="Times New Roman" w:cs="仿宋_GB2312" w:hint="default"/>
        </w:rPr>
      </w:pPr>
      <w:r>
        <w:rPr>
          <w:rFonts w:ascii="Times New Roman" w:eastAsia="仿宋_GB2312" w:hAnsi="Times New Roman" w:cs="仿宋_GB2312"/>
        </w:rPr>
        <w:t>1.</w:t>
      </w:r>
      <w:r>
        <w:rPr>
          <w:rFonts w:ascii="Times New Roman" w:eastAsia="仿宋_GB2312" w:hAnsi="Times New Roman" w:cs="仿宋_GB2312"/>
        </w:rPr>
        <w:t>新生团组织关系转入。以新生团支部为单位收齐团员证，在“组织关系转接”栏内填写转入组织关系时间，按基层团组织数据采集系统的信息顺序排列，以团支部为单位，在新生入校一个月之内集中到院团委办理团员转入手续（盖院团委公章，如有需要加盖校团委公章），院团委留存相关办理资料备查。</w:t>
      </w:r>
    </w:p>
    <w:p w14:paraId="4AAEC378" w14:textId="77777777" w:rsidR="00950280" w:rsidRDefault="00000000" w:rsidP="0088504D">
      <w:pPr>
        <w:spacing w:line="576" w:lineRule="exact"/>
        <w:ind w:firstLineChars="200" w:firstLine="632"/>
        <w:rPr>
          <w:rFonts w:ascii="Times New Roman" w:eastAsia="仿宋_GB2312" w:hAnsi="Times New Roman" w:cs="仿宋_GB2312" w:hint="default"/>
        </w:rPr>
      </w:pPr>
      <w:r>
        <w:rPr>
          <w:rFonts w:ascii="Times New Roman" w:eastAsia="仿宋_GB2312" w:hAnsi="Times New Roman" w:cs="仿宋_GB2312"/>
        </w:rPr>
        <w:t>2.</w:t>
      </w:r>
      <w:r>
        <w:rPr>
          <w:rFonts w:ascii="Times New Roman" w:eastAsia="仿宋_GB2312" w:hAnsi="Times New Roman" w:cs="仿宋_GB2312"/>
        </w:rPr>
        <w:t>团员注册。以团支部为单位收齐团员证，统一在团员证“团籍注册”栏内填写注册时间，按基层团组织数据采集系统的信息顺序排列，以团支部为单位，</w:t>
      </w:r>
      <w:r>
        <w:rPr>
          <w:rFonts w:ascii="Times New Roman" w:eastAsia="仿宋_GB2312" w:hAnsi="Times New Roman" w:cs="仿宋_GB2312"/>
        </w:rPr>
        <w:t>2026</w:t>
      </w:r>
      <w:r>
        <w:rPr>
          <w:rFonts w:ascii="Times New Roman" w:eastAsia="仿宋_GB2312" w:hAnsi="Times New Roman" w:cs="仿宋_GB2312"/>
        </w:rPr>
        <w:t>年</w:t>
      </w:r>
      <w:r>
        <w:rPr>
          <w:rFonts w:ascii="Times New Roman" w:eastAsia="仿宋_GB2312" w:hAnsi="Times New Roman" w:cs="仿宋_GB2312"/>
        </w:rPr>
        <w:t>10</w:t>
      </w:r>
      <w:r>
        <w:rPr>
          <w:rFonts w:ascii="Times New Roman" w:eastAsia="仿宋_GB2312" w:hAnsi="Times New Roman" w:cs="仿宋_GB2312"/>
        </w:rPr>
        <w:t>月</w:t>
      </w:r>
      <w:r>
        <w:rPr>
          <w:rFonts w:ascii="Times New Roman" w:eastAsia="仿宋_GB2312" w:hAnsi="Times New Roman" w:cs="仿宋_GB2312"/>
        </w:rPr>
        <w:t>17</w:t>
      </w:r>
      <w:r>
        <w:rPr>
          <w:rFonts w:ascii="Times New Roman" w:eastAsia="仿宋_GB2312" w:hAnsi="Times New Roman" w:cs="仿宋_GB2312"/>
        </w:rPr>
        <w:t>日前集中到院团委办理团员注册手续，院团委留存相关办理资料备查。</w:t>
      </w:r>
    </w:p>
    <w:p w14:paraId="2D8DA34B" w14:textId="77777777" w:rsidR="00950280" w:rsidRDefault="00000000" w:rsidP="0088504D">
      <w:pPr>
        <w:spacing w:line="576" w:lineRule="exact"/>
        <w:ind w:firstLineChars="200" w:firstLine="632"/>
        <w:rPr>
          <w:rFonts w:ascii="Times New Roman" w:eastAsia="仿宋_GB2312" w:hAnsi="Times New Roman" w:cs="仿宋_GB2312" w:hint="default"/>
        </w:rPr>
      </w:pPr>
      <w:r>
        <w:rPr>
          <w:rFonts w:ascii="Times New Roman" w:eastAsia="仿宋_GB2312" w:hAnsi="Times New Roman" w:cs="仿宋_GB2312"/>
        </w:rPr>
        <w:t>3.</w:t>
      </w:r>
      <w:r>
        <w:rPr>
          <w:rFonts w:ascii="Times New Roman" w:eastAsia="仿宋_GB2312" w:hAnsi="Times New Roman" w:cs="仿宋_GB2312"/>
        </w:rPr>
        <w:t>团员证补办。补办团员证者，须上交一张本人一寸免冠照片（黑白、彩色皆可，不能使用大头贴，背面写上姓名），由所在团支部核实身份后填写补办团员证登记表（见附件</w:t>
      </w:r>
      <w:r>
        <w:rPr>
          <w:rFonts w:ascii="Times New Roman" w:eastAsia="仿宋_GB2312" w:hAnsi="Times New Roman" w:cs="仿宋_GB2312"/>
        </w:rPr>
        <w:t>2</w:t>
      </w:r>
      <w:r>
        <w:rPr>
          <w:rFonts w:ascii="Times New Roman" w:eastAsia="仿宋_GB2312" w:hAnsi="Times New Roman" w:cs="仿宋_GB2312"/>
        </w:rPr>
        <w:t>）。以团支部为单位，持补办团员证登记表（需加盖公章）、团员照片、团员证到院团委办理（盖院团委公章，如有需要加盖校团委公章），院团委留存相关办理资料备查。</w:t>
      </w:r>
    </w:p>
    <w:p w14:paraId="2DBE3FC6" w14:textId="77777777" w:rsidR="00950280" w:rsidRDefault="00000000" w:rsidP="0088504D">
      <w:pPr>
        <w:spacing w:line="576" w:lineRule="exact"/>
        <w:ind w:firstLineChars="200" w:firstLine="632"/>
        <w:rPr>
          <w:rFonts w:ascii="Times New Roman" w:eastAsia="黑体" w:hAnsi="Times New Roman" w:cs="黑体" w:hint="default"/>
        </w:rPr>
      </w:pPr>
      <w:r>
        <w:rPr>
          <w:rFonts w:ascii="Times New Roman" w:eastAsia="黑体" w:hAnsi="Times New Roman" w:cs="黑体"/>
        </w:rPr>
        <w:lastRenderedPageBreak/>
        <w:t>三、相关要求</w:t>
      </w:r>
    </w:p>
    <w:p w14:paraId="76A16C5D" w14:textId="77777777" w:rsidR="00950280" w:rsidRDefault="00000000" w:rsidP="0088504D">
      <w:pPr>
        <w:spacing w:line="576" w:lineRule="exact"/>
        <w:ind w:firstLineChars="200" w:firstLine="632"/>
        <w:rPr>
          <w:rFonts w:ascii="Times New Roman" w:eastAsia="仿宋_GB2312" w:hAnsi="Times New Roman" w:cs="仿宋_GB2312" w:hint="default"/>
        </w:rPr>
      </w:pPr>
      <w:r>
        <w:rPr>
          <w:rFonts w:ascii="Times New Roman" w:eastAsia="仿宋_GB2312" w:hAnsi="Times New Roman" w:cs="仿宋_GB2312"/>
        </w:rPr>
        <w:t>1.</w:t>
      </w:r>
      <w:r>
        <w:rPr>
          <w:rFonts w:ascii="Times New Roman" w:eastAsia="仿宋_GB2312" w:hAnsi="Times New Roman" w:cs="仿宋_GB2312"/>
        </w:rPr>
        <w:t>各单位要高度重视团员组织关系的转入、注册及数据采集工作，安排专人负责办理。</w:t>
      </w:r>
    </w:p>
    <w:p w14:paraId="29C71908" w14:textId="77777777" w:rsidR="00950280" w:rsidRDefault="00000000" w:rsidP="0088504D">
      <w:pPr>
        <w:spacing w:line="576" w:lineRule="exact"/>
        <w:ind w:firstLineChars="200" w:firstLine="632"/>
        <w:rPr>
          <w:rFonts w:ascii="Times New Roman" w:eastAsia="仿宋_GB2312" w:hAnsi="Times New Roman" w:cs="仿宋_GB2312" w:hint="default"/>
        </w:rPr>
      </w:pPr>
      <w:r>
        <w:rPr>
          <w:rFonts w:ascii="Times New Roman" w:eastAsia="仿宋_GB2312" w:hAnsi="Times New Roman" w:cs="仿宋_GB2312"/>
        </w:rPr>
        <w:t>2.</w:t>
      </w:r>
      <w:r>
        <w:rPr>
          <w:rFonts w:ascii="Times New Roman" w:eastAsia="仿宋_GB2312" w:hAnsi="Times New Roman" w:cs="仿宋_GB2312"/>
        </w:rPr>
        <w:t>各单位要仔细研读文件，严格按照组织程序及时间节点，规范完成此项工作。联系人：邓维皓，</w:t>
      </w:r>
      <w:r>
        <w:rPr>
          <w:rFonts w:ascii="Times New Roman" w:eastAsia="仿宋_GB2312" w:hAnsi="Times New Roman" w:cs="仿宋_GB2312"/>
        </w:rPr>
        <w:t>17763683315</w:t>
      </w:r>
      <w:r>
        <w:rPr>
          <w:rFonts w:ascii="Times New Roman" w:eastAsia="仿宋_GB2312" w:hAnsi="Times New Roman" w:cs="仿宋_GB2312"/>
        </w:rPr>
        <w:t>。</w:t>
      </w:r>
    </w:p>
    <w:p w14:paraId="56181B73" w14:textId="77777777" w:rsidR="00950280" w:rsidRDefault="00950280" w:rsidP="0088504D">
      <w:pPr>
        <w:spacing w:line="576" w:lineRule="exact"/>
        <w:ind w:firstLineChars="200" w:firstLine="632"/>
        <w:rPr>
          <w:rFonts w:ascii="Times New Roman" w:eastAsia="仿宋_GB2312" w:hAnsi="Times New Roman" w:cs="仿宋_GB2312" w:hint="default"/>
        </w:rPr>
      </w:pPr>
    </w:p>
    <w:p w14:paraId="75E1F8EB" w14:textId="77777777" w:rsidR="00950280" w:rsidRDefault="00000000" w:rsidP="0088504D">
      <w:pPr>
        <w:spacing w:line="576" w:lineRule="exact"/>
        <w:ind w:firstLineChars="200" w:firstLine="632"/>
        <w:rPr>
          <w:rFonts w:ascii="Times New Roman" w:eastAsia="仿宋_GB2312" w:hAnsi="Times New Roman" w:cs="仿宋_GB2312" w:hint="default"/>
        </w:rPr>
      </w:pPr>
      <w:r>
        <w:rPr>
          <w:rFonts w:ascii="Times New Roman" w:eastAsia="仿宋_GB2312" w:hAnsi="Times New Roman" w:cs="仿宋_GB2312"/>
        </w:rPr>
        <w:t>附件：</w:t>
      </w:r>
      <w:r>
        <w:rPr>
          <w:rFonts w:ascii="Times New Roman" w:eastAsia="仿宋_GB2312" w:hAnsi="Times New Roman" w:cs="仿宋_GB2312"/>
        </w:rPr>
        <w:t>1.</w:t>
      </w:r>
      <w:r>
        <w:rPr>
          <w:rFonts w:ascii="Times New Roman" w:eastAsia="仿宋_GB2312" w:hAnsi="Times New Roman" w:cs="仿宋_GB2312"/>
        </w:rPr>
        <w:t>关于成立×××团支部的请示</w:t>
      </w:r>
    </w:p>
    <w:p w14:paraId="79175005" w14:textId="77777777" w:rsidR="00950280" w:rsidRDefault="00000000" w:rsidP="0088504D">
      <w:pPr>
        <w:spacing w:line="576" w:lineRule="exact"/>
        <w:ind w:firstLineChars="500" w:firstLine="1579"/>
        <w:rPr>
          <w:rFonts w:ascii="Times New Roman" w:eastAsia="仿宋_GB2312" w:hAnsi="Times New Roman" w:cs="仿宋_GB2312" w:hint="default"/>
        </w:rPr>
      </w:pPr>
      <w:r>
        <w:rPr>
          <w:rFonts w:ascii="Times New Roman" w:eastAsia="仿宋_GB2312" w:hAnsi="Times New Roman" w:cs="仿宋_GB2312"/>
        </w:rPr>
        <w:t>2.</w:t>
      </w:r>
      <w:r>
        <w:rPr>
          <w:rFonts w:ascii="Times New Roman" w:eastAsia="仿宋_GB2312" w:hAnsi="Times New Roman" w:cs="仿宋_GB2312"/>
        </w:rPr>
        <w:t>补办团员证登记表</w:t>
      </w:r>
    </w:p>
    <w:p w14:paraId="0E65CB60" w14:textId="77777777" w:rsidR="00950280" w:rsidRDefault="00950280" w:rsidP="0088504D">
      <w:pPr>
        <w:spacing w:line="576" w:lineRule="exact"/>
        <w:ind w:firstLineChars="200" w:firstLine="632"/>
        <w:rPr>
          <w:rFonts w:ascii="Times New Roman" w:eastAsia="仿宋_GB2312" w:hAnsi="Times New Roman" w:cs="仿宋_GB2312" w:hint="default"/>
        </w:rPr>
      </w:pPr>
    </w:p>
    <w:p w14:paraId="7237E994" w14:textId="77777777" w:rsidR="00950280" w:rsidRDefault="00000000" w:rsidP="0088504D">
      <w:pPr>
        <w:spacing w:line="576" w:lineRule="exact"/>
        <w:ind w:right="632" w:firstLineChars="200" w:firstLine="632"/>
        <w:jc w:val="right"/>
        <w:rPr>
          <w:rFonts w:ascii="Times New Roman" w:eastAsia="仿宋_GB2312" w:hAnsi="Times New Roman" w:cs="仿宋_GB2312" w:hint="default"/>
        </w:rPr>
      </w:pPr>
      <w:r>
        <w:rPr>
          <w:rFonts w:ascii="Times New Roman" w:eastAsia="仿宋_GB2312" w:hAnsi="Times New Roman" w:cs="仿宋_GB2312"/>
        </w:rPr>
        <w:t xml:space="preserve">共青团吉首大学委员会　　　</w:t>
      </w:r>
    </w:p>
    <w:p w14:paraId="6608CC72" w14:textId="77777777" w:rsidR="00950280" w:rsidRDefault="00000000" w:rsidP="0088504D">
      <w:pPr>
        <w:spacing w:line="576" w:lineRule="exact"/>
        <w:ind w:right="948" w:firstLineChars="200" w:firstLine="632"/>
        <w:jc w:val="right"/>
        <w:rPr>
          <w:rFonts w:ascii="Times New Roman" w:eastAsia="仿宋_GB2312" w:hAnsi="Times New Roman" w:cs="仿宋_GB2312" w:hint="default"/>
        </w:rPr>
      </w:pPr>
      <w:r>
        <w:rPr>
          <w:rFonts w:ascii="Times New Roman" w:eastAsia="仿宋_GB2312" w:hAnsi="Times New Roman" w:cs="仿宋_GB2312"/>
        </w:rPr>
        <w:t>2026</w:t>
      </w:r>
      <w:r>
        <w:rPr>
          <w:rFonts w:ascii="Times New Roman" w:eastAsia="仿宋_GB2312" w:hAnsi="Times New Roman" w:cs="仿宋_GB2312"/>
        </w:rPr>
        <w:t>年</w:t>
      </w:r>
      <w:r>
        <w:rPr>
          <w:rFonts w:ascii="Times New Roman" w:eastAsia="仿宋_GB2312" w:hAnsi="Times New Roman" w:cs="仿宋_GB2312"/>
        </w:rPr>
        <w:t>8</w:t>
      </w:r>
      <w:r>
        <w:rPr>
          <w:rFonts w:ascii="Times New Roman" w:eastAsia="仿宋_GB2312" w:hAnsi="Times New Roman" w:cs="仿宋_GB2312"/>
        </w:rPr>
        <w:t>月</w:t>
      </w:r>
      <w:r>
        <w:rPr>
          <w:rFonts w:ascii="Times New Roman" w:eastAsia="仿宋_GB2312" w:hAnsi="Times New Roman" w:cs="仿宋_GB2312"/>
        </w:rPr>
        <w:t>20</w:t>
      </w:r>
      <w:r>
        <w:rPr>
          <w:rFonts w:ascii="Times New Roman" w:eastAsia="仿宋_GB2312" w:hAnsi="Times New Roman" w:cs="仿宋_GB2312"/>
        </w:rPr>
        <w:t xml:space="preserve">日　　　　</w:t>
      </w:r>
    </w:p>
    <w:p w14:paraId="7A983104" w14:textId="77777777" w:rsidR="00950280" w:rsidRDefault="00950280">
      <w:pPr>
        <w:spacing w:line="576" w:lineRule="exact"/>
        <w:ind w:firstLineChars="200" w:firstLine="632"/>
        <w:rPr>
          <w:rFonts w:ascii="仿宋_GB2312" w:eastAsia="仿宋_GB2312" w:hAnsi="仿宋_GB2312" w:cs="仿宋_GB2312"/>
        </w:rPr>
      </w:pPr>
    </w:p>
    <w:p w14:paraId="3B9D4D1B" w14:textId="77777777" w:rsidR="00950280" w:rsidRDefault="00950280">
      <w:pPr>
        <w:spacing w:line="576" w:lineRule="exact"/>
        <w:ind w:firstLineChars="200" w:firstLine="632"/>
        <w:rPr>
          <w:rFonts w:ascii="仿宋_GB2312" w:eastAsia="仿宋_GB2312" w:hAnsi="仿宋_GB2312" w:cs="仿宋_GB2312"/>
        </w:rPr>
      </w:pPr>
    </w:p>
    <w:p w14:paraId="1CA3D8F5" w14:textId="77777777" w:rsidR="00950280" w:rsidRDefault="00000000">
      <w:pPr>
        <w:rPr>
          <w:rFonts w:ascii="仿宋_GB2312" w:eastAsia="仿宋_GB2312" w:hAnsi="仿宋_GB2312" w:cs="仿宋_GB2312"/>
        </w:rPr>
      </w:pPr>
      <w:r>
        <w:rPr>
          <w:rFonts w:ascii="仿宋_GB2312" w:eastAsia="仿宋_GB2312" w:hAnsi="仿宋_GB2312" w:cs="仿宋_GB2312"/>
        </w:rPr>
        <w:br w:type="page"/>
      </w:r>
    </w:p>
    <w:p w14:paraId="54C6E1CE" w14:textId="77777777" w:rsidR="00950280" w:rsidRDefault="00000000">
      <w:pPr>
        <w:spacing w:line="576" w:lineRule="exact"/>
        <w:rPr>
          <w:rFonts w:ascii="黑体" w:eastAsia="黑体" w:hAnsi="黑体" w:cs="黑体"/>
        </w:rPr>
      </w:pPr>
      <w:r>
        <w:rPr>
          <w:rFonts w:ascii="黑体" w:eastAsia="黑体" w:hAnsi="黑体" w:cs="黑体"/>
        </w:rPr>
        <w:lastRenderedPageBreak/>
        <w:t>附件1</w:t>
      </w:r>
    </w:p>
    <w:p w14:paraId="6CD17B84" w14:textId="77777777" w:rsidR="00950280" w:rsidRDefault="00000000">
      <w:pPr>
        <w:spacing w:beforeLines="50" w:before="289" w:afterLines="50" w:after="289" w:line="700" w:lineRule="exact"/>
        <w:jc w:val="center"/>
        <w:rPr>
          <w:rFonts w:ascii="楷体" w:eastAsia="楷体" w:hAnsi="楷体" w:cs="楷体"/>
        </w:rPr>
      </w:pPr>
      <w:r>
        <w:rPr>
          <w:rFonts w:ascii="方正小标宋简体" w:eastAsia="方正小标宋简体" w:hAnsi="方正小标宋简体" w:cs="方正小标宋简体"/>
          <w:sz w:val="44"/>
          <w:szCs w:val="44"/>
        </w:rPr>
        <w:t>关于成立×××团支部的请示</w:t>
      </w:r>
      <w:r>
        <w:rPr>
          <w:rFonts w:ascii="方正小标宋简体" w:eastAsia="方正小标宋简体" w:hAnsi="方正小标宋简体" w:cs="方正小标宋简体"/>
          <w:sz w:val="44"/>
          <w:szCs w:val="44"/>
        </w:rPr>
        <w:br/>
      </w:r>
      <w:r>
        <w:rPr>
          <w:rFonts w:ascii="楷体" w:eastAsia="楷体" w:hAnsi="楷体" w:cs="楷体"/>
        </w:rPr>
        <w:t>（模板供参考）</w:t>
      </w:r>
    </w:p>
    <w:p w14:paraId="3B7C756F" w14:textId="77777777" w:rsidR="00950280" w:rsidRDefault="00000000">
      <w:pPr>
        <w:spacing w:line="576" w:lineRule="exact"/>
        <w:rPr>
          <w:rFonts w:ascii="仿宋_GB2312" w:eastAsia="仿宋_GB2312" w:hAnsi="仿宋_GB2312" w:cs="仿宋_GB2312"/>
        </w:rPr>
      </w:pPr>
      <w:r>
        <w:rPr>
          <w:rFonts w:ascii="仿宋_GB2312" w:eastAsia="仿宋_GB2312" w:hAnsi="仿宋_GB2312" w:cs="仿宋_GB2312"/>
        </w:rPr>
        <w:t>共青团吉首大学×××学院委员会：</w:t>
      </w:r>
    </w:p>
    <w:p w14:paraId="30B1EE2E" w14:textId="77777777" w:rsidR="00950280" w:rsidRDefault="00000000">
      <w:pPr>
        <w:spacing w:line="576" w:lineRule="exact"/>
        <w:ind w:firstLineChars="200" w:firstLine="632"/>
        <w:rPr>
          <w:rFonts w:ascii="仿宋_GB2312" w:eastAsia="仿宋_GB2312" w:hAnsi="仿宋_GB2312" w:cs="仿宋_GB2312"/>
        </w:rPr>
      </w:pPr>
      <w:r>
        <w:rPr>
          <w:rFonts w:ascii="仿宋_GB2312" w:eastAsia="仿宋_GB2312" w:hAnsi="仿宋_GB2312" w:cs="仿宋_GB2312"/>
        </w:rPr>
        <w:t>×××班级于2026年10月成立，现有学生××名，其中共青团员××名。为充分发挥共青团组织团结教育青年的核心作用，担负直接教育团员、管理团员、监督团员和组织青年、宣传青年、凝聚青年、服务青年职责，根据《中国共产主义青年团章程》，特申请成立×××班团支部。经团员大会讨论，拟推荐×××为书记，×××、×××、×××为委员（可根据团员人数设置3-5名委员）。</w:t>
      </w:r>
    </w:p>
    <w:p w14:paraId="350B1FCC" w14:textId="77777777" w:rsidR="00950280" w:rsidRDefault="00000000">
      <w:pPr>
        <w:spacing w:line="576" w:lineRule="exact"/>
        <w:ind w:firstLineChars="200" w:firstLine="632"/>
        <w:rPr>
          <w:rFonts w:ascii="仿宋_GB2312" w:eastAsia="仿宋_GB2312" w:hAnsi="仿宋_GB2312" w:cs="仿宋_GB2312"/>
        </w:rPr>
      </w:pPr>
      <w:r>
        <w:rPr>
          <w:rFonts w:ascii="仿宋_GB2312" w:eastAsia="仿宋_GB2312" w:hAnsi="仿宋_GB2312" w:cs="仿宋_GB2312"/>
        </w:rPr>
        <w:t>妥否，请批示。</w:t>
      </w:r>
    </w:p>
    <w:p w14:paraId="06CF9AB9" w14:textId="77777777" w:rsidR="00950280" w:rsidRDefault="00950280">
      <w:pPr>
        <w:spacing w:line="576" w:lineRule="exact"/>
        <w:ind w:firstLineChars="200" w:firstLine="632"/>
        <w:rPr>
          <w:rFonts w:ascii="仿宋_GB2312" w:eastAsia="仿宋_GB2312" w:hAnsi="仿宋_GB2312" w:cs="仿宋_GB2312"/>
        </w:rPr>
      </w:pPr>
    </w:p>
    <w:p w14:paraId="656F54DD" w14:textId="77777777" w:rsidR="00950280" w:rsidRDefault="00000000">
      <w:pPr>
        <w:wordWrap w:val="0"/>
        <w:spacing w:line="576" w:lineRule="exact"/>
        <w:ind w:firstLineChars="200" w:firstLine="632"/>
        <w:jc w:val="right"/>
        <w:rPr>
          <w:rFonts w:ascii="仿宋_GB2312" w:eastAsia="仿宋_GB2312" w:hAnsi="仿宋_GB2312" w:cs="仿宋_GB2312"/>
        </w:rPr>
      </w:pPr>
      <w:r>
        <w:rPr>
          <w:rFonts w:ascii="仿宋_GB2312" w:eastAsia="仿宋_GB2312" w:hAnsi="仿宋_GB2312" w:cs="仿宋_GB2312"/>
        </w:rPr>
        <w:t xml:space="preserve">×××班级委员会　　　　　</w:t>
      </w:r>
    </w:p>
    <w:p w14:paraId="7B17A22F" w14:textId="77777777" w:rsidR="00950280" w:rsidRDefault="00000000">
      <w:pPr>
        <w:wordWrap w:val="0"/>
        <w:spacing w:line="576" w:lineRule="exact"/>
        <w:ind w:firstLineChars="200" w:firstLine="632"/>
        <w:jc w:val="right"/>
        <w:rPr>
          <w:rFonts w:ascii="仿宋_GB2312" w:eastAsia="仿宋_GB2312" w:hAnsi="仿宋_GB2312" w:cs="仿宋_GB2312"/>
        </w:rPr>
      </w:pPr>
      <w:r>
        <w:rPr>
          <w:rFonts w:ascii="仿宋_GB2312" w:eastAsia="仿宋_GB2312" w:hAnsi="仿宋_GB2312" w:cs="仿宋_GB2312"/>
        </w:rPr>
        <w:t xml:space="preserve">××××年××月××日　　　　</w:t>
      </w:r>
    </w:p>
    <w:p w14:paraId="54B5E799" w14:textId="77777777" w:rsidR="00950280" w:rsidRDefault="00950280">
      <w:pPr>
        <w:spacing w:line="576" w:lineRule="exact"/>
        <w:ind w:firstLineChars="200" w:firstLine="632"/>
        <w:rPr>
          <w:rFonts w:ascii="仿宋_GB2312" w:eastAsia="仿宋_GB2312" w:hAnsi="仿宋_GB2312" w:cs="仿宋_GB2312"/>
        </w:rPr>
      </w:pPr>
    </w:p>
    <w:p w14:paraId="6182C29B" w14:textId="77777777" w:rsidR="00950280" w:rsidRDefault="00000000">
      <w:pPr>
        <w:spacing w:line="576" w:lineRule="exact"/>
        <w:ind w:firstLineChars="200" w:firstLine="632"/>
        <w:rPr>
          <w:rFonts w:ascii="仿宋_GB2312" w:eastAsia="仿宋_GB2312" w:hAnsi="仿宋_GB2312" w:cs="仿宋_GB2312"/>
        </w:rPr>
      </w:pPr>
      <w:r>
        <w:rPr>
          <w:rFonts w:ascii="仿宋_GB2312" w:eastAsia="仿宋_GB2312" w:hAnsi="仿宋_GB2312" w:cs="仿宋_GB2312"/>
        </w:rPr>
        <w:t>说明：本科生班级名称应包括年级、专业全称、班级序号；研究生团支部根据实际情况命名，由其上级团组织核准上报。</w:t>
      </w:r>
    </w:p>
    <w:p w14:paraId="70708EF8" w14:textId="77777777" w:rsidR="00950280" w:rsidRDefault="00950280">
      <w:pPr>
        <w:spacing w:line="576" w:lineRule="exact"/>
        <w:ind w:firstLineChars="200" w:firstLine="632"/>
        <w:rPr>
          <w:rFonts w:ascii="仿宋_GB2312" w:eastAsia="仿宋_GB2312" w:hAnsi="仿宋_GB2312" w:cs="仿宋_GB2312"/>
        </w:rPr>
      </w:pPr>
    </w:p>
    <w:p w14:paraId="2929B80E" w14:textId="77777777" w:rsidR="00950280" w:rsidRDefault="00000000">
      <w:pPr>
        <w:rPr>
          <w:rFonts w:ascii="仿宋_GB2312" w:eastAsia="仿宋_GB2312" w:hAnsi="仿宋_GB2312" w:cs="仿宋_GB2312"/>
        </w:rPr>
      </w:pPr>
      <w:r>
        <w:rPr>
          <w:rFonts w:ascii="仿宋_GB2312" w:eastAsia="仿宋_GB2312" w:hAnsi="仿宋_GB2312" w:cs="仿宋_GB2312"/>
        </w:rPr>
        <w:br w:type="page"/>
      </w:r>
    </w:p>
    <w:p w14:paraId="4086C395" w14:textId="77777777" w:rsidR="00950280" w:rsidRDefault="00000000">
      <w:pPr>
        <w:spacing w:line="576" w:lineRule="exact"/>
        <w:rPr>
          <w:rFonts w:ascii="黑体" w:eastAsia="黑体" w:hAnsi="黑体" w:cs="黑体"/>
        </w:rPr>
      </w:pPr>
      <w:r>
        <w:rPr>
          <w:rFonts w:ascii="黑体" w:eastAsia="黑体" w:hAnsi="黑体" w:cs="黑体"/>
        </w:rPr>
        <w:lastRenderedPageBreak/>
        <w:t>附件2</w:t>
      </w:r>
    </w:p>
    <w:p w14:paraId="0D0A0472" w14:textId="77777777" w:rsidR="00950280" w:rsidRDefault="00000000">
      <w:pPr>
        <w:spacing w:beforeLines="50" w:before="289" w:afterLines="50" w:after="289" w:line="7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补办团员证登记表</w:t>
      </w:r>
    </w:p>
    <w:p w14:paraId="545950AC" w14:textId="77777777" w:rsidR="00950280" w:rsidRDefault="00000000">
      <w:pPr>
        <w:spacing w:line="576" w:lineRule="exact"/>
        <w:rPr>
          <w:rFonts w:ascii="仿宋_GB2312" w:eastAsia="仿宋_GB2312" w:hAnsi="仿宋_GB2312" w:cs="仿宋_GB2312"/>
        </w:rPr>
      </w:pPr>
      <w:r>
        <w:rPr>
          <w:rFonts w:ascii="仿宋_GB2312" w:eastAsia="仿宋_GB2312" w:hAnsi="仿宋_GB2312" w:cs="仿宋_GB2312"/>
        </w:rPr>
        <w:t>团委（章）：</w:t>
      </w:r>
    </w:p>
    <w:tbl>
      <w:tblPr>
        <w:tblStyle w:val="a6"/>
        <w:tblW w:w="0" w:type="auto"/>
        <w:jc w:val="center"/>
        <w:tblLook w:val="04A0" w:firstRow="1" w:lastRow="0" w:firstColumn="1" w:lastColumn="0" w:noHBand="0" w:noVBand="1"/>
      </w:tblPr>
      <w:tblGrid>
        <w:gridCol w:w="1766"/>
        <w:gridCol w:w="1767"/>
        <w:gridCol w:w="1767"/>
        <w:gridCol w:w="1767"/>
        <w:gridCol w:w="1767"/>
      </w:tblGrid>
      <w:tr w:rsidR="00950280" w14:paraId="491A314F" w14:textId="77777777">
        <w:trPr>
          <w:jc w:val="center"/>
        </w:trPr>
        <w:tc>
          <w:tcPr>
            <w:tcW w:w="1812" w:type="dxa"/>
            <w:vAlign w:val="center"/>
          </w:tcPr>
          <w:p w14:paraId="0178A65D" w14:textId="77777777" w:rsidR="00950280" w:rsidRDefault="00000000">
            <w:pPr>
              <w:jc w:val="center"/>
              <w:rPr>
                <w:rFonts w:ascii="黑体" w:eastAsia="黑体" w:hAnsi="黑体" w:cs="黑体"/>
                <w:sz w:val="28"/>
                <w:szCs w:val="28"/>
              </w:rPr>
            </w:pPr>
            <w:r>
              <w:rPr>
                <w:rFonts w:ascii="黑体" w:eastAsia="黑体" w:hAnsi="黑体" w:cs="黑体"/>
                <w:sz w:val="28"/>
                <w:szCs w:val="28"/>
              </w:rPr>
              <w:t>团支部名称</w:t>
            </w:r>
          </w:p>
        </w:tc>
        <w:tc>
          <w:tcPr>
            <w:tcW w:w="1812" w:type="dxa"/>
            <w:vAlign w:val="center"/>
          </w:tcPr>
          <w:p w14:paraId="0C92E307" w14:textId="77777777" w:rsidR="00950280" w:rsidRDefault="00000000">
            <w:pPr>
              <w:jc w:val="center"/>
              <w:rPr>
                <w:rFonts w:ascii="黑体" w:eastAsia="黑体" w:hAnsi="黑体" w:cs="黑体"/>
                <w:sz w:val="28"/>
                <w:szCs w:val="28"/>
              </w:rPr>
            </w:pPr>
            <w:r>
              <w:rPr>
                <w:rFonts w:ascii="黑体" w:eastAsia="黑体" w:hAnsi="黑体" w:cs="黑体"/>
                <w:sz w:val="28"/>
                <w:szCs w:val="28"/>
              </w:rPr>
              <w:t>姓名</w:t>
            </w:r>
          </w:p>
        </w:tc>
        <w:tc>
          <w:tcPr>
            <w:tcW w:w="1812" w:type="dxa"/>
            <w:vAlign w:val="center"/>
          </w:tcPr>
          <w:p w14:paraId="7A1C4195" w14:textId="77777777" w:rsidR="00950280" w:rsidRDefault="00000000">
            <w:pPr>
              <w:jc w:val="center"/>
              <w:rPr>
                <w:rFonts w:ascii="黑体" w:eastAsia="黑体" w:hAnsi="黑体" w:cs="黑体"/>
                <w:sz w:val="28"/>
                <w:szCs w:val="28"/>
              </w:rPr>
            </w:pPr>
            <w:r>
              <w:rPr>
                <w:rFonts w:ascii="黑体" w:eastAsia="黑体" w:hAnsi="黑体" w:cs="黑体"/>
                <w:sz w:val="28"/>
                <w:szCs w:val="28"/>
              </w:rPr>
              <w:t>出生年月</w:t>
            </w:r>
          </w:p>
        </w:tc>
        <w:tc>
          <w:tcPr>
            <w:tcW w:w="1812" w:type="dxa"/>
            <w:vAlign w:val="center"/>
          </w:tcPr>
          <w:p w14:paraId="290CE5C2" w14:textId="77777777" w:rsidR="00950280" w:rsidRDefault="00000000">
            <w:pPr>
              <w:jc w:val="center"/>
              <w:rPr>
                <w:rFonts w:ascii="黑体" w:eastAsia="黑体" w:hAnsi="黑体" w:cs="黑体"/>
                <w:sz w:val="28"/>
                <w:szCs w:val="28"/>
              </w:rPr>
            </w:pPr>
            <w:r>
              <w:rPr>
                <w:rFonts w:ascii="黑体" w:eastAsia="黑体" w:hAnsi="黑体" w:cs="黑体"/>
                <w:sz w:val="28"/>
                <w:szCs w:val="28"/>
              </w:rPr>
              <w:t>入团时间</w:t>
            </w:r>
          </w:p>
        </w:tc>
        <w:tc>
          <w:tcPr>
            <w:tcW w:w="1812" w:type="dxa"/>
            <w:vAlign w:val="center"/>
          </w:tcPr>
          <w:p w14:paraId="6ED6FFA4" w14:textId="77777777" w:rsidR="00950280" w:rsidRDefault="00000000">
            <w:pPr>
              <w:jc w:val="center"/>
              <w:rPr>
                <w:rFonts w:ascii="黑体" w:eastAsia="黑体" w:hAnsi="黑体" w:cs="黑体"/>
                <w:sz w:val="28"/>
                <w:szCs w:val="28"/>
              </w:rPr>
            </w:pPr>
            <w:r>
              <w:rPr>
                <w:rFonts w:ascii="黑体" w:eastAsia="黑体" w:hAnsi="黑体" w:cs="黑体"/>
                <w:sz w:val="28"/>
                <w:szCs w:val="28"/>
              </w:rPr>
              <w:t>备注</w:t>
            </w:r>
          </w:p>
        </w:tc>
      </w:tr>
      <w:tr w:rsidR="00950280" w14:paraId="57F50634" w14:textId="77777777">
        <w:trPr>
          <w:jc w:val="center"/>
        </w:trPr>
        <w:tc>
          <w:tcPr>
            <w:tcW w:w="1812" w:type="dxa"/>
            <w:vAlign w:val="center"/>
          </w:tcPr>
          <w:p w14:paraId="0CE291EC" w14:textId="77777777" w:rsidR="00950280" w:rsidRDefault="00950280">
            <w:pPr>
              <w:jc w:val="center"/>
              <w:rPr>
                <w:rFonts w:ascii="仿宋" w:eastAsia="仿宋" w:hAnsi="仿宋"/>
                <w:sz w:val="28"/>
                <w:szCs w:val="28"/>
              </w:rPr>
            </w:pPr>
          </w:p>
        </w:tc>
        <w:tc>
          <w:tcPr>
            <w:tcW w:w="1812" w:type="dxa"/>
            <w:vAlign w:val="center"/>
          </w:tcPr>
          <w:p w14:paraId="6B04C5A0" w14:textId="77777777" w:rsidR="00950280" w:rsidRDefault="00950280">
            <w:pPr>
              <w:jc w:val="center"/>
              <w:rPr>
                <w:rFonts w:ascii="仿宋" w:eastAsia="仿宋" w:hAnsi="仿宋"/>
                <w:sz w:val="28"/>
                <w:szCs w:val="28"/>
              </w:rPr>
            </w:pPr>
          </w:p>
        </w:tc>
        <w:tc>
          <w:tcPr>
            <w:tcW w:w="1812" w:type="dxa"/>
            <w:vAlign w:val="center"/>
          </w:tcPr>
          <w:p w14:paraId="311E827D" w14:textId="77777777" w:rsidR="00950280" w:rsidRDefault="00950280">
            <w:pPr>
              <w:jc w:val="center"/>
              <w:rPr>
                <w:rFonts w:ascii="仿宋" w:eastAsia="仿宋" w:hAnsi="仿宋"/>
                <w:sz w:val="28"/>
                <w:szCs w:val="28"/>
              </w:rPr>
            </w:pPr>
          </w:p>
        </w:tc>
        <w:tc>
          <w:tcPr>
            <w:tcW w:w="1812" w:type="dxa"/>
            <w:vAlign w:val="center"/>
          </w:tcPr>
          <w:p w14:paraId="7A80B685" w14:textId="77777777" w:rsidR="00950280" w:rsidRDefault="00950280">
            <w:pPr>
              <w:jc w:val="center"/>
              <w:rPr>
                <w:rFonts w:ascii="仿宋" w:eastAsia="仿宋" w:hAnsi="仿宋"/>
                <w:sz w:val="28"/>
                <w:szCs w:val="28"/>
              </w:rPr>
            </w:pPr>
          </w:p>
        </w:tc>
        <w:tc>
          <w:tcPr>
            <w:tcW w:w="1812" w:type="dxa"/>
            <w:vAlign w:val="center"/>
          </w:tcPr>
          <w:p w14:paraId="36E7069A" w14:textId="77777777" w:rsidR="00950280" w:rsidRDefault="00950280">
            <w:pPr>
              <w:jc w:val="center"/>
              <w:rPr>
                <w:rFonts w:ascii="仿宋" w:eastAsia="仿宋" w:hAnsi="仿宋"/>
                <w:sz w:val="28"/>
                <w:szCs w:val="28"/>
              </w:rPr>
            </w:pPr>
          </w:p>
        </w:tc>
      </w:tr>
      <w:tr w:rsidR="00950280" w14:paraId="7EFD9C7B" w14:textId="77777777">
        <w:trPr>
          <w:jc w:val="center"/>
        </w:trPr>
        <w:tc>
          <w:tcPr>
            <w:tcW w:w="1812" w:type="dxa"/>
            <w:vAlign w:val="center"/>
          </w:tcPr>
          <w:p w14:paraId="6DFBE4EF" w14:textId="77777777" w:rsidR="00950280" w:rsidRDefault="00950280">
            <w:pPr>
              <w:jc w:val="center"/>
              <w:rPr>
                <w:rFonts w:ascii="仿宋" w:eastAsia="仿宋" w:hAnsi="仿宋"/>
                <w:sz w:val="28"/>
                <w:szCs w:val="28"/>
              </w:rPr>
            </w:pPr>
          </w:p>
        </w:tc>
        <w:tc>
          <w:tcPr>
            <w:tcW w:w="1812" w:type="dxa"/>
            <w:vAlign w:val="center"/>
          </w:tcPr>
          <w:p w14:paraId="738AA22D" w14:textId="77777777" w:rsidR="00950280" w:rsidRDefault="00950280">
            <w:pPr>
              <w:jc w:val="center"/>
              <w:rPr>
                <w:rFonts w:ascii="仿宋" w:eastAsia="仿宋" w:hAnsi="仿宋"/>
                <w:sz w:val="28"/>
                <w:szCs w:val="28"/>
              </w:rPr>
            </w:pPr>
          </w:p>
        </w:tc>
        <w:tc>
          <w:tcPr>
            <w:tcW w:w="1812" w:type="dxa"/>
            <w:vAlign w:val="center"/>
          </w:tcPr>
          <w:p w14:paraId="287C9435" w14:textId="77777777" w:rsidR="00950280" w:rsidRDefault="00950280">
            <w:pPr>
              <w:jc w:val="center"/>
              <w:rPr>
                <w:rFonts w:ascii="仿宋" w:eastAsia="仿宋" w:hAnsi="仿宋"/>
                <w:sz w:val="28"/>
                <w:szCs w:val="28"/>
              </w:rPr>
            </w:pPr>
          </w:p>
        </w:tc>
        <w:tc>
          <w:tcPr>
            <w:tcW w:w="1812" w:type="dxa"/>
            <w:vAlign w:val="center"/>
          </w:tcPr>
          <w:p w14:paraId="4E4E7278" w14:textId="77777777" w:rsidR="00950280" w:rsidRDefault="00950280">
            <w:pPr>
              <w:jc w:val="center"/>
              <w:rPr>
                <w:rFonts w:ascii="仿宋" w:eastAsia="仿宋" w:hAnsi="仿宋"/>
                <w:sz w:val="28"/>
                <w:szCs w:val="28"/>
              </w:rPr>
            </w:pPr>
          </w:p>
        </w:tc>
        <w:tc>
          <w:tcPr>
            <w:tcW w:w="1812" w:type="dxa"/>
            <w:vAlign w:val="center"/>
          </w:tcPr>
          <w:p w14:paraId="328A4ECB" w14:textId="77777777" w:rsidR="00950280" w:rsidRDefault="00950280">
            <w:pPr>
              <w:jc w:val="center"/>
              <w:rPr>
                <w:rFonts w:ascii="仿宋" w:eastAsia="仿宋" w:hAnsi="仿宋"/>
                <w:sz w:val="28"/>
                <w:szCs w:val="28"/>
              </w:rPr>
            </w:pPr>
          </w:p>
        </w:tc>
      </w:tr>
      <w:tr w:rsidR="00950280" w14:paraId="2CB69E45" w14:textId="77777777">
        <w:trPr>
          <w:jc w:val="center"/>
        </w:trPr>
        <w:tc>
          <w:tcPr>
            <w:tcW w:w="1812" w:type="dxa"/>
            <w:vAlign w:val="center"/>
          </w:tcPr>
          <w:p w14:paraId="6269199C" w14:textId="77777777" w:rsidR="00950280" w:rsidRDefault="00950280">
            <w:pPr>
              <w:jc w:val="center"/>
              <w:rPr>
                <w:rFonts w:ascii="仿宋" w:eastAsia="仿宋" w:hAnsi="仿宋"/>
                <w:sz w:val="28"/>
                <w:szCs w:val="28"/>
              </w:rPr>
            </w:pPr>
          </w:p>
        </w:tc>
        <w:tc>
          <w:tcPr>
            <w:tcW w:w="1812" w:type="dxa"/>
            <w:vAlign w:val="center"/>
          </w:tcPr>
          <w:p w14:paraId="75086A7B" w14:textId="77777777" w:rsidR="00950280" w:rsidRDefault="00950280">
            <w:pPr>
              <w:jc w:val="center"/>
              <w:rPr>
                <w:rFonts w:ascii="仿宋" w:eastAsia="仿宋" w:hAnsi="仿宋"/>
                <w:sz w:val="28"/>
                <w:szCs w:val="28"/>
              </w:rPr>
            </w:pPr>
          </w:p>
        </w:tc>
        <w:tc>
          <w:tcPr>
            <w:tcW w:w="1812" w:type="dxa"/>
            <w:vAlign w:val="center"/>
          </w:tcPr>
          <w:p w14:paraId="5EE9F7B4" w14:textId="77777777" w:rsidR="00950280" w:rsidRDefault="00950280">
            <w:pPr>
              <w:jc w:val="center"/>
              <w:rPr>
                <w:rFonts w:ascii="仿宋" w:eastAsia="仿宋" w:hAnsi="仿宋"/>
                <w:sz w:val="28"/>
                <w:szCs w:val="28"/>
              </w:rPr>
            </w:pPr>
          </w:p>
        </w:tc>
        <w:tc>
          <w:tcPr>
            <w:tcW w:w="1812" w:type="dxa"/>
            <w:vAlign w:val="center"/>
          </w:tcPr>
          <w:p w14:paraId="50D09A84" w14:textId="77777777" w:rsidR="00950280" w:rsidRDefault="00950280">
            <w:pPr>
              <w:jc w:val="center"/>
              <w:rPr>
                <w:rFonts w:ascii="仿宋" w:eastAsia="仿宋" w:hAnsi="仿宋"/>
                <w:sz w:val="28"/>
                <w:szCs w:val="28"/>
              </w:rPr>
            </w:pPr>
          </w:p>
        </w:tc>
        <w:tc>
          <w:tcPr>
            <w:tcW w:w="1812" w:type="dxa"/>
            <w:vAlign w:val="center"/>
          </w:tcPr>
          <w:p w14:paraId="6DC4A9E5" w14:textId="77777777" w:rsidR="00950280" w:rsidRDefault="00950280">
            <w:pPr>
              <w:jc w:val="center"/>
              <w:rPr>
                <w:rFonts w:ascii="仿宋" w:eastAsia="仿宋" w:hAnsi="仿宋"/>
                <w:sz w:val="28"/>
                <w:szCs w:val="28"/>
              </w:rPr>
            </w:pPr>
          </w:p>
        </w:tc>
      </w:tr>
      <w:tr w:rsidR="00950280" w14:paraId="34A27948" w14:textId="77777777">
        <w:trPr>
          <w:jc w:val="center"/>
        </w:trPr>
        <w:tc>
          <w:tcPr>
            <w:tcW w:w="1812" w:type="dxa"/>
            <w:vAlign w:val="center"/>
          </w:tcPr>
          <w:p w14:paraId="74E27C14" w14:textId="77777777" w:rsidR="00950280" w:rsidRDefault="00950280">
            <w:pPr>
              <w:jc w:val="center"/>
              <w:rPr>
                <w:rFonts w:ascii="仿宋" w:eastAsia="仿宋" w:hAnsi="仿宋"/>
                <w:sz w:val="28"/>
                <w:szCs w:val="28"/>
              </w:rPr>
            </w:pPr>
          </w:p>
        </w:tc>
        <w:tc>
          <w:tcPr>
            <w:tcW w:w="1812" w:type="dxa"/>
            <w:vAlign w:val="center"/>
          </w:tcPr>
          <w:p w14:paraId="2FBF0241" w14:textId="77777777" w:rsidR="00950280" w:rsidRDefault="00950280">
            <w:pPr>
              <w:jc w:val="center"/>
              <w:rPr>
                <w:rFonts w:ascii="仿宋" w:eastAsia="仿宋" w:hAnsi="仿宋"/>
                <w:sz w:val="28"/>
                <w:szCs w:val="28"/>
              </w:rPr>
            </w:pPr>
          </w:p>
        </w:tc>
        <w:tc>
          <w:tcPr>
            <w:tcW w:w="1812" w:type="dxa"/>
            <w:vAlign w:val="center"/>
          </w:tcPr>
          <w:p w14:paraId="4DC63C2C" w14:textId="77777777" w:rsidR="00950280" w:rsidRDefault="00950280">
            <w:pPr>
              <w:jc w:val="center"/>
              <w:rPr>
                <w:rFonts w:ascii="仿宋" w:eastAsia="仿宋" w:hAnsi="仿宋"/>
                <w:sz w:val="28"/>
                <w:szCs w:val="28"/>
              </w:rPr>
            </w:pPr>
          </w:p>
        </w:tc>
        <w:tc>
          <w:tcPr>
            <w:tcW w:w="1812" w:type="dxa"/>
            <w:vAlign w:val="center"/>
          </w:tcPr>
          <w:p w14:paraId="48FF458A" w14:textId="77777777" w:rsidR="00950280" w:rsidRDefault="00950280">
            <w:pPr>
              <w:jc w:val="center"/>
              <w:rPr>
                <w:rFonts w:ascii="仿宋" w:eastAsia="仿宋" w:hAnsi="仿宋"/>
                <w:sz w:val="28"/>
                <w:szCs w:val="28"/>
              </w:rPr>
            </w:pPr>
          </w:p>
        </w:tc>
        <w:tc>
          <w:tcPr>
            <w:tcW w:w="1812" w:type="dxa"/>
            <w:vAlign w:val="center"/>
          </w:tcPr>
          <w:p w14:paraId="041BAC02" w14:textId="77777777" w:rsidR="00950280" w:rsidRDefault="00950280">
            <w:pPr>
              <w:jc w:val="center"/>
              <w:rPr>
                <w:rFonts w:ascii="仿宋" w:eastAsia="仿宋" w:hAnsi="仿宋"/>
                <w:sz w:val="28"/>
                <w:szCs w:val="28"/>
              </w:rPr>
            </w:pPr>
          </w:p>
        </w:tc>
      </w:tr>
      <w:tr w:rsidR="00950280" w14:paraId="0D2F5F90" w14:textId="77777777">
        <w:trPr>
          <w:jc w:val="center"/>
        </w:trPr>
        <w:tc>
          <w:tcPr>
            <w:tcW w:w="1812" w:type="dxa"/>
            <w:vAlign w:val="center"/>
          </w:tcPr>
          <w:p w14:paraId="58138D9B" w14:textId="77777777" w:rsidR="00950280" w:rsidRDefault="00950280">
            <w:pPr>
              <w:jc w:val="center"/>
              <w:rPr>
                <w:rFonts w:ascii="仿宋" w:eastAsia="仿宋" w:hAnsi="仿宋"/>
                <w:sz w:val="28"/>
                <w:szCs w:val="28"/>
              </w:rPr>
            </w:pPr>
          </w:p>
        </w:tc>
        <w:tc>
          <w:tcPr>
            <w:tcW w:w="1812" w:type="dxa"/>
            <w:vAlign w:val="center"/>
          </w:tcPr>
          <w:p w14:paraId="012C53F8" w14:textId="77777777" w:rsidR="00950280" w:rsidRDefault="00950280">
            <w:pPr>
              <w:jc w:val="center"/>
              <w:rPr>
                <w:rFonts w:ascii="仿宋" w:eastAsia="仿宋" w:hAnsi="仿宋"/>
                <w:sz w:val="28"/>
                <w:szCs w:val="28"/>
              </w:rPr>
            </w:pPr>
          </w:p>
        </w:tc>
        <w:tc>
          <w:tcPr>
            <w:tcW w:w="1812" w:type="dxa"/>
            <w:vAlign w:val="center"/>
          </w:tcPr>
          <w:p w14:paraId="1C9E10B6" w14:textId="77777777" w:rsidR="00950280" w:rsidRDefault="00950280">
            <w:pPr>
              <w:jc w:val="center"/>
              <w:rPr>
                <w:rFonts w:ascii="仿宋" w:eastAsia="仿宋" w:hAnsi="仿宋"/>
                <w:sz w:val="28"/>
                <w:szCs w:val="28"/>
              </w:rPr>
            </w:pPr>
          </w:p>
        </w:tc>
        <w:tc>
          <w:tcPr>
            <w:tcW w:w="1812" w:type="dxa"/>
            <w:vAlign w:val="center"/>
          </w:tcPr>
          <w:p w14:paraId="76F3D1C2" w14:textId="77777777" w:rsidR="00950280" w:rsidRDefault="00950280">
            <w:pPr>
              <w:jc w:val="center"/>
              <w:rPr>
                <w:rFonts w:ascii="仿宋" w:eastAsia="仿宋" w:hAnsi="仿宋"/>
                <w:sz w:val="28"/>
                <w:szCs w:val="28"/>
              </w:rPr>
            </w:pPr>
          </w:p>
        </w:tc>
        <w:tc>
          <w:tcPr>
            <w:tcW w:w="1812" w:type="dxa"/>
            <w:vAlign w:val="center"/>
          </w:tcPr>
          <w:p w14:paraId="02C2FB4D" w14:textId="77777777" w:rsidR="00950280" w:rsidRDefault="00950280">
            <w:pPr>
              <w:jc w:val="center"/>
              <w:rPr>
                <w:rFonts w:ascii="仿宋" w:eastAsia="仿宋" w:hAnsi="仿宋"/>
                <w:sz w:val="28"/>
                <w:szCs w:val="28"/>
              </w:rPr>
            </w:pPr>
          </w:p>
        </w:tc>
      </w:tr>
      <w:tr w:rsidR="00950280" w14:paraId="6ECA2299" w14:textId="77777777">
        <w:trPr>
          <w:jc w:val="center"/>
        </w:trPr>
        <w:tc>
          <w:tcPr>
            <w:tcW w:w="1812" w:type="dxa"/>
            <w:vAlign w:val="center"/>
          </w:tcPr>
          <w:p w14:paraId="6D71DFB1" w14:textId="77777777" w:rsidR="00950280" w:rsidRDefault="00950280">
            <w:pPr>
              <w:jc w:val="center"/>
              <w:rPr>
                <w:rFonts w:ascii="仿宋" w:eastAsia="仿宋" w:hAnsi="仿宋"/>
                <w:sz w:val="28"/>
                <w:szCs w:val="28"/>
              </w:rPr>
            </w:pPr>
          </w:p>
        </w:tc>
        <w:tc>
          <w:tcPr>
            <w:tcW w:w="1812" w:type="dxa"/>
            <w:vAlign w:val="center"/>
          </w:tcPr>
          <w:p w14:paraId="449F8BF7" w14:textId="77777777" w:rsidR="00950280" w:rsidRDefault="00950280">
            <w:pPr>
              <w:jc w:val="center"/>
              <w:rPr>
                <w:rFonts w:ascii="仿宋" w:eastAsia="仿宋" w:hAnsi="仿宋"/>
                <w:sz w:val="28"/>
                <w:szCs w:val="28"/>
              </w:rPr>
            </w:pPr>
          </w:p>
        </w:tc>
        <w:tc>
          <w:tcPr>
            <w:tcW w:w="1812" w:type="dxa"/>
            <w:vAlign w:val="center"/>
          </w:tcPr>
          <w:p w14:paraId="37C96B68" w14:textId="77777777" w:rsidR="00950280" w:rsidRDefault="00950280">
            <w:pPr>
              <w:jc w:val="center"/>
              <w:rPr>
                <w:rFonts w:ascii="仿宋" w:eastAsia="仿宋" w:hAnsi="仿宋"/>
                <w:sz w:val="28"/>
                <w:szCs w:val="28"/>
              </w:rPr>
            </w:pPr>
          </w:p>
        </w:tc>
        <w:tc>
          <w:tcPr>
            <w:tcW w:w="1812" w:type="dxa"/>
            <w:vAlign w:val="center"/>
          </w:tcPr>
          <w:p w14:paraId="452A451B" w14:textId="77777777" w:rsidR="00950280" w:rsidRDefault="00950280">
            <w:pPr>
              <w:jc w:val="center"/>
              <w:rPr>
                <w:rFonts w:ascii="仿宋" w:eastAsia="仿宋" w:hAnsi="仿宋"/>
                <w:sz w:val="28"/>
                <w:szCs w:val="28"/>
              </w:rPr>
            </w:pPr>
          </w:p>
        </w:tc>
        <w:tc>
          <w:tcPr>
            <w:tcW w:w="1812" w:type="dxa"/>
            <w:vAlign w:val="center"/>
          </w:tcPr>
          <w:p w14:paraId="01A9EBDD" w14:textId="77777777" w:rsidR="00950280" w:rsidRDefault="00950280">
            <w:pPr>
              <w:jc w:val="center"/>
              <w:rPr>
                <w:rFonts w:ascii="仿宋" w:eastAsia="仿宋" w:hAnsi="仿宋"/>
                <w:sz w:val="28"/>
                <w:szCs w:val="28"/>
              </w:rPr>
            </w:pPr>
          </w:p>
        </w:tc>
      </w:tr>
      <w:tr w:rsidR="00950280" w14:paraId="238FC44B" w14:textId="77777777">
        <w:trPr>
          <w:jc w:val="center"/>
        </w:trPr>
        <w:tc>
          <w:tcPr>
            <w:tcW w:w="1812" w:type="dxa"/>
            <w:vAlign w:val="center"/>
          </w:tcPr>
          <w:p w14:paraId="5B9E32F4" w14:textId="77777777" w:rsidR="00950280" w:rsidRDefault="00950280">
            <w:pPr>
              <w:jc w:val="center"/>
              <w:rPr>
                <w:rFonts w:ascii="仿宋" w:eastAsia="仿宋" w:hAnsi="仿宋"/>
                <w:sz w:val="28"/>
                <w:szCs w:val="28"/>
              </w:rPr>
            </w:pPr>
          </w:p>
        </w:tc>
        <w:tc>
          <w:tcPr>
            <w:tcW w:w="1812" w:type="dxa"/>
            <w:vAlign w:val="center"/>
          </w:tcPr>
          <w:p w14:paraId="5F15AB42" w14:textId="77777777" w:rsidR="00950280" w:rsidRDefault="00950280">
            <w:pPr>
              <w:jc w:val="center"/>
              <w:rPr>
                <w:rFonts w:ascii="仿宋" w:eastAsia="仿宋" w:hAnsi="仿宋"/>
                <w:sz w:val="28"/>
                <w:szCs w:val="28"/>
              </w:rPr>
            </w:pPr>
          </w:p>
        </w:tc>
        <w:tc>
          <w:tcPr>
            <w:tcW w:w="1812" w:type="dxa"/>
            <w:vAlign w:val="center"/>
          </w:tcPr>
          <w:p w14:paraId="5D57DD0A" w14:textId="77777777" w:rsidR="00950280" w:rsidRDefault="00950280">
            <w:pPr>
              <w:jc w:val="center"/>
              <w:rPr>
                <w:rFonts w:ascii="仿宋" w:eastAsia="仿宋" w:hAnsi="仿宋"/>
                <w:sz w:val="28"/>
                <w:szCs w:val="28"/>
              </w:rPr>
            </w:pPr>
          </w:p>
        </w:tc>
        <w:tc>
          <w:tcPr>
            <w:tcW w:w="1812" w:type="dxa"/>
            <w:vAlign w:val="center"/>
          </w:tcPr>
          <w:p w14:paraId="0EC7AF37" w14:textId="77777777" w:rsidR="00950280" w:rsidRDefault="00950280">
            <w:pPr>
              <w:jc w:val="center"/>
              <w:rPr>
                <w:rFonts w:ascii="仿宋" w:eastAsia="仿宋" w:hAnsi="仿宋"/>
                <w:sz w:val="28"/>
                <w:szCs w:val="28"/>
              </w:rPr>
            </w:pPr>
          </w:p>
        </w:tc>
        <w:tc>
          <w:tcPr>
            <w:tcW w:w="1812" w:type="dxa"/>
            <w:vAlign w:val="center"/>
          </w:tcPr>
          <w:p w14:paraId="1D9977A5" w14:textId="77777777" w:rsidR="00950280" w:rsidRDefault="00950280">
            <w:pPr>
              <w:jc w:val="center"/>
              <w:rPr>
                <w:rFonts w:ascii="仿宋" w:eastAsia="仿宋" w:hAnsi="仿宋"/>
                <w:sz w:val="28"/>
                <w:szCs w:val="28"/>
              </w:rPr>
            </w:pPr>
          </w:p>
        </w:tc>
      </w:tr>
      <w:tr w:rsidR="00950280" w14:paraId="7B6FA426" w14:textId="77777777">
        <w:trPr>
          <w:jc w:val="center"/>
        </w:trPr>
        <w:tc>
          <w:tcPr>
            <w:tcW w:w="1812" w:type="dxa"/>
            <w:vAlign w:val="center"/>
          </w:tcPr>
          <w:p w14:paraId="5D6A326F" w14:textId="77777777" w:rsidR="00950280" w:rsidRDefault="00950280">
            <w:pPr>
              <w:jc w:val="center"/>
              <w:rPr>
                <w:rFonts w:ascii="仿宋" w:eastAsia="仿宋" w:hAnsi="仿宋"/>
                <w:sz w:val="28"/>
                <w:szCs w:val="28"/>
              </w:rPr>
            </w:pPr>
          </w:p>
        </w:tc>
        <w:tc>
          <w:tcPr>
            <w:tcW w:w="1812" w:type="dxa"/>
            <w:vAlign w:val="center"/>
          </w:tcPr>
          <w:p w14:paraId="4E1DA736" w14:textId="77777777" w:rsidR="00950280" w:rsidRDefault="00950280">
            <w:pPr>
              <w:jc w:val="center"/>
              <w:rPr>
                <w:rFonts w:ascii="仿宋" w:eastAsia="仿宋" w:hAnsi="仿宋"/>
                <w:sz w:val="28"/>
                <w:szCs w:val="28"/>
              </w:rPr>
            </w:pPr>
          </w:p>
        </w:tc>
        <w:tc>
          <w:tcPr>
            <w:tcW w:w="1812" w:type="dxa"/>
            <w:vAlign w:val="center"/>
          </w:tcPr>
          <w:p w14:paraId="62A4A91E" w14:textId="77777777" w:rsidR="00950280" w:rsidRDefault="00950280">
            <w:pPr>
              <w:jc w:val="center"/>
              <w:rPr>
                <w:rFonts w:ascii="仿宋" w:eastAsia="仿宋" w:hAnsi="仿宋"/>
                <w:sz w:val="28"/>
                <w:szCs w:val="28"/>
              </w:rPr>
            </w:pPr>
          </w:p>
        </w:tc>
        <w:tc>
          <w:tcPr>
            <w:tcW w:w="1812" w:type="dxa"/>
            <w:vAlign w:val="center"/>
          </w:tcPr>
          <w:p w14:paraId="61F8D051" w14:textId="77777777" w:rsidR="00950280" w:rsidRDefault="00950280">
            <w:pPr>
              <w:jc w:val="center"/>
              <w:rPr>
                <w:rFonts w:ascii="仿宋" w:eastAsia="仿宋" w:hAnsi="仿宋"/>
                <w:sz w:val="28"/>
                <w:szCs w:val="28"/>
              </w:rPr>
            </w:pPr>
          </w:p>
        </w:tc>
        <w:tc>
          <w:tcPr>
            <w:tcW w:w="1812" w:type="dxa"/>
            <w:vAlign w:val="center"/>
          </w:tcPr>
          <w:p w14:paraId="215CAD43" w14:textId="77777777" w:rsidR="00950280" w:rsidRDefault="00950280">
            <w:pPr>
              <w:jc w:val="center"/>
              <w:rPr>
                <w:rFonts w:ascii="仿宋" w:eastAsia="仿宋" w:hAnsi="仿宋"/>
                <w:sz w:val="28"/>
                <w:szCs w:val="28"/>
              </w:rPr>
            </w:pPr>
          </w:p>
        </w:tc>
      </w:tr>
      <w:tr w:rsidR="00950280" w14:paraId="5F452E26" w14:textId="77777777">
        <w:trPr>
          <w:jc w:val="center"/>
        </w:trPr>
        <w:tc>
          <w:tcPr>
            <w:tcW w:w="1812" w:type="dxa"/>
            <w:vAlign w:val="center"/>
          </w:tcPr>
          <w:p w14:paraId="04F94A95" w14:textId="77777777" w:rsidR="00950280" w:rsidRDefault="00950280">
            <w:pPr>
              <w:jc w:val="center"/>
              <w:rPr>
                <w:rFonts w:ascii="仿宋" w:eastAsia="仿宋" w:hAnsi="仿宋"/>
                <w:sz w:val="28"/>
                <w:szCs w:val="28"/>
              </w:rPr>
            </w:pPr>
          </w:p>
        </w:tc>
        <w:tc>
          <w:tcPr>
            <w:tcW w:w="1812" w:type="dxa"/>
            <w:vAlign w:val="center"/>
          </w:tcPr>
          <w:p w14:paraId="6AAEE482" w14:textId="77777777" w:rsidR="00950280" w:rsidRDefault="00950280">
            <w:pPr>
              <w:jc w:val="center"/>
              <w:rPr>
                <w:rFonts w:ascii="仿宋" w:eastAsia="仿宋" w:hAnsi="仿宋"/>
                <w:sz w:val="28"/>
                <w:szCs w:val="28"/>
              </w:rPr>
            </w:pPr>
          </w:p>
        </w:tc>
        <w:tc>
          <w:tcPr>
            <w:tcW w:w="1812" w:type="dxa"/>
            <w:vAlign w:val="center"/>
          </w:tcPr>
          <w:p w14:paraId="528139C6" w14:textId="77777777" w:rsidR="00950280" w:rsidRDefault="00950280">
            <w:pPr>
              <w:jc w:val="center"/>
              <w:rPr>
                <w:rFonts w:ascii="仿宋" w:eastAsia="仿宋" w:hAnsi="仿宋"/>
                <w:sz w:val="28"/>
                <w:szCs w:val="28"/>
              </w:rPr>
            </w:pPr>
          </w:p>
        </w:tc>
        <w:tc>
          <w:tcPr>
            <w:tcW w:w="1812" w:type="dxa"/>
            <w:vAlign w:val="center"/>
          </w:tcPr>
          <w:p w14:paraId="42924602" w14:textId="77777777" w:rsidR="00950280" w:rsidRDefault="00950280">
            <w:pPr>
              <w:jc w:val="center"/>
              <w:rPr>
                <w:rFonts w:ascii="仿宋" w:eastAsia="仿宋" w:hAnsi="仿宋"/>
                <w:sz w:val="28"/>
                <w:szCs w:val="28"/>
              </w:rPr>
            </w:pPr>
          </w:p>
        </w:tc>
        <w:tc>
          <w:tcPr>
            <w:tcW w:w="1812" w:type="dxa"/>
            <w:vAlign w:val="center"/>
          </w:tcPr>
          <w:p w14:paraId="009495D8" w14:textId="77777777" w:rsidR="00950280" w:rsidRDefault="00950280">
            <w:pPr>
              <w:jc w:val="center"/>
              <w:rPr>
                <w:rFonts w:ascii="仿宋" w:eastAsia="仿宋" w:hAnsi="仿宋"/>
                <w:sz w:val="28"/>
                <w:szCs w:val="28"/>
              </w:rPr>
            </w:pPr>
          </w:p>
        </w:tc>
      </w:tr>
      <w:tr w:rsidR="00950280" w14:paraId="3A3CEFDB" w14:textId="77777777">
        <w:trPr>
          <w:jc w:val="center"/>
        </w:trPr>
        <w:tc>
          <w:tcPr>
            <w:tcW w:w="1812" w:type="dxa"/>
            <w:vAlign w:val="center"/>
          </w:tcPr>
          <w:p w14:paraId="7C0847DC" w14:textId="77777777" w:rsidR="00950280" w:rsidRDefault="00950280">
            <w:pPr>
              <w:jc w:val="center"/>
              <w:rPr>
                <w:rFonts w:ascii="仿宋" w:eastAsia="仿宋" w:hAnsi="仿宋"/>
                <w:sz w:val="28"/>
                <w:szCs w:val="28"/>
              </w:rPr>
            </w:pPr>
          </w:p>
        </w:tc>
        <w:tc>
          <w:tcPr>
            <w:tcW w:w="1812" w:type="dxa"/>
            <w:vAlign w:val="center"/>
          </w:tcPr>
          <w:p w14:paraId="64B9C957" w14:textId="77777777" w:rsidR="00950280" w:rsidRDefault="00950280">
            <w:pPr>
              <w:jc w:val="center"/>
              <w:rPr>
                <w:rFonts w:ascii="仿宋" w:eastAsia="仿宋" w:hAnsi="仿宋"/>
                <w:sz w:val="28"/>
                <w:szCs w:val="28"/>
              </w:rPr>
            </w:pPr>
          </w:p>
        </w:tc>
        <w:tc>
          <w:tcPr>
            <w:tcW w:w="1812" w:type="dxa"/>
            <w:vAlign w:val="center"/>
          </w:tcPr>
          <w:p w14:paraId="466E09B6" w14:textId="77777777" w:rsidR="00950280" w:rsidRDefault="00950280">
            <w:pPr>
              <w:jc w:val="center"/>
              <w:rPr>
                <w:rFonts w:ascii="仿宋" w:eastAsia="仿宋" w:hAnsi="仿宋"/>
                <w:sz w:val="28"/>
                <w:szCs w:val="28"/>
              </w:rPr>
            </w:pPr>
          </w:p>
        </w:tc>
        <w:tc>
          <w:tcPr>
            <w:tcW w:w="1812" w:type="dxa"/>
            <w:vAlign w:val="center"/>
          </w:tcPr>
          <w:p w14:paraId="067775AB" w14:textId="77777777" w:rsidR="00950280" w:rsidRDefault="00950280">
            <w:pPr>
              <w:jc w:val="center"/>
              <w:rPr>
                <w:rFonts w:ascii="仿宋" w:eastAsia="仿宋" w:hAnsi="仿宋"/>
                <w:sz w:val="28"/>
                <w:szCs w:val="28"/>
              </w:rPr>
            </w:pPr>
          </w:p>
        </w:tc>
        <w:tc>
          <w:tcPr>
            <w:tcW w:w="1812" w:type="dxa"/>
            <w:vAlign w:val="center"/>
          </w:tcPr>
          <w:p w14:paraId="2FE9DFD6" w14:textId="77777777" w:rsidR="00950280" w:rsidRDefault="00950280">
            <w:pPr>
              <w:jc w:val="center"/>
              <w:rPr>
                <w:rFonts w:ascii="仿宋" w:eastAsia="仿宋" w:hAnsi="仿宋"/>
                <w:sz w:val="28"/>
                <w:szCs w:val="28"/>
              </w:rPr>
            </w:pPr>
          </w:p>
        </w:tc>
      </w:tr>
      <w:tr w:rsidR="00950280" w14:paraId="3969276C" w14:textId="77777777">
        <w:trPr>
          <w:jc w:val="center"/>
        </w:trPr>
        <w:tc>
          <w:tcPr>
            <w:tcW w:w="1812" w:type="dxa"/>
            <w:vAlign w:val="center"/>
          </w:tcPr>
          <w:p w14:paraId="4ECA799A" w14:textId="77777777" w:rsidR="00950280" w:rsidRDefault="00950280">
            <w:pPr>
              <w:jc w:val="center"/>
              <w:rPr>
                <w:rFonts w:ascii="仿宋" w:eastAsia="仿宋" w:hAnsi="仿宋"/>
                <w:sz w:val="28"/>
                <w:szCs w:val="28"/>
              </w:rPr>
            </w:pPr>
          </w:p>
        </w:tc>
        <w:tc>
          <w:tcPr>
            <w:tcW w:w="1812" w:type="dxa"/>
            <w:vAlign w:val="center"/>
          </w:tcPr>
          <w:p w14:paraId="48A7E901" w14:textId="77777777" w:rsidR="00950280" w:rsidRDefault="00950280">
            <w:pPr>
              <w:jc w:val="center"/>
              <w:rPr>
                <w:rFonts w:ascii="仿宋" w:eastAsia="仿宋" w:hAnsi="仿宋"/>
                <w:sz w:val="28"/>
                <w:szCs w:val="28"/>
              </w:rPr>
            </w:pPr>
          </w:p>
        </w:tc>
        <w:tc>
          <w:tcPr>
            <w:tcW w:w="1812" w:type="dxa"/>
            <w:vAlign w:val="center"/>
          </w:tcPr>
          <w:p w14:paraId="6CA29FF4" w14:textId="77777777" w:rsidR="00950280" w:rsidRDefault="00950280">
            <w:pPr>
              <w:jc w:val="center"/>
              <w:rPr>
                <w:rFonts w:ascii="仿宋" w:eastAsia="仿宋" w:hAnsi="仿宋"/>
                <w:sz w:val="28"/>
                <w:szCs w:val="28"/>
              </w:rPr>
            </w:pPr>
          </w:p>
        </w:tc>
        <w:tc>
          <w:tcPr>
            <w:tcW w:w="1812" w:type="dxa"/>
            <w:vAlign w:val="center"/>
          </w:tcPr>
          <w:p w14:paraId="35DF569E" w14:textId="77777777" w:rsidR="00950280" w:rsidRDefault="00950280">
            <w:pPr>
              <w:jc w:val="center"/>
              <w:rPr>
                <w:rFonts w:ascii="仿宋" w:eastAsia="仿宋" w:hAnsi="仿宋"/>
                <w:sz w:val="28"/>
                <w:szCs w:val="28"/>
              </w:rPr>
            </w:pPr>
          </w:p>
        </w:tc>
        <w:tc>
          <w:tcPr>
            <w:tcW w:w="1812" w:type="dxa"/>
            <w:vAlign w:val="center"/>
          </w:tcPr>
          <w:p w14:paraId="540AB25B" w14:textId="77777777" w:rsidR="00950280" w:rsidRDefault="00950280">
            <w:pPr>
              <w:jc w:val="center"/>
              <w:rPr>
                <w:rFonts w:ascii="仿宋" w:eastAsia="仿宋" w:hAnsi="仿宋"/>
                <w:sz w:val="28"/>
                <w:szCs w:val="28"/>
              </w:rPr>
            </w:pPr>
          </w:p>
        </w:tc>
      </w:tr>
      <w:tr w:rsidR="00950280" w14:paraId="11C1F5CA" w14:textId="77777777">
        <w:trPr>
          <w:jc w:val="center"/>
        </w:trPr>
        <w:tc>
          <w:tcPr>
            <w:tcW w:w="1812" w:type="dxa"/>
            <w:vAlign w:val="center"/>
          </w:tcPr>
          <w:p w14:paraId="121A3653" w14:textId="77777777" w:rsidR="00950280" w:rsidRDefault="00950280">
            <w:pPr>
              <w:jc w:val="center"/>
              <w:rPr>
                <w:rFonts w:ascii="仿宋" w:eastAsia="仿宋" w:hAnsi="仿宋"/>
                <w:sz w:val="28"/>
                <w:szCs w:val="28"/>
              </w:rPr>
            </w:pPr>
          </w:p>
        </w:tc>
        <w:tc>
          <w:tcPr>
            <w:tcW w:w="1812" w:type="dxa"/>
            <w:vAlign w:val="center"/>
          </w:tcPr>
          <w:p w14:paraId="12A2CAB3" w14:textId="77777777" w:rsidR="00950280" w:rsidRDefault="00950280">
            <w:pPr>
              <w:jc w:val="center"/>
              <w:rPr>
                <w:rFonts w:ascii="仿宋" w:eastAsia="仿宋" w:hAnsi="仿宋"/>
                <w:sz w:val="28"/>
                <w:szCs w:val="28"/>
              </w:rPr>
            </w:pPr>
          </w:p>
        </w:tc>
        <w:tc>
          <w:tcPr>
            <w:tcW w:w="1812" w:type="dxa"/>
            <w:vAlign w:val="center"/>
          </w:tcPr>
          <w:p w14:paraId="0A46DF84" w14:textId="77777777" w:rsidR="00950280" w:rsidRDefault="00950280">
            <w:pPr>
              <w:jc w:val="center"/>
              <w:rPr>
                <w:rFonts w:ascii="仿宋" w:eastAsia="仿宋" w:hAnsi="仿宋"/>
                <w:sz w:val="28"/>
                <w:szCs w:val="28"/>
              </w:rPr>
            </w:pPr>
          </w:p>
        </w:tc>
        <w:tc>
          <w:tcPr>
            <w:tcW w:w="1812" w:type="dxa"/>
            <w:vAlign w:val="center"/>
          </w:tcPr>
          <w:p w14:paraId="5BF97E0E" w14:textId="77777777" w:rsidR="00950280" w:rsidRDefault="00950280">
            <w:pPr>
              <w:jc w:val="center"/>
              <w:rPr>
                <w:rFonts w:ascii="仿宋" w:eastAsia="仿宋" w:hAnsi="仿宋"/>
                <w:sz w:val="28"/>
                <w:szCs w:val="28"/>
              </w:rPr>
            </w:pPr>
          </w:p>
        </w:tc>
        <w:tc>
          <w:tcPr>
            <w:tcW w:w="1812" w:type="dxa"/>
            <w:vAlign w:val="center"/>
          </w:tcPr>
          <w:p w14:paraId="0D65B448" w14:textId="77777777" w:rsidR="00950280" w:rsidRDefault="00950280">
            <w:pPr>
              <w:jc w:val="center"/>
              <w:rPr>
                <w:rFonts w:ascii="仿宋" w:eastAsia="仿宋" w:hAnsi="仿宋"/>
                <w:sz w:val="28"/>
                <w:szCs w:val="28"/>
              </w:rPr>
            </w:pPr>
          </w:p>
        </w:tc>
      </w:tr>
      <w:tr w:rsidR="00950280" w14:paraId="150D9A9E" w14:textId="77777777">
        <w:trPr>
          <w:jc w:val="center"/>
        </w:trPr>
        <w:tc>
          <w:tcPr>
            <w:tcW w:w="1812" w:type="dxa"/>
            <w:vAlign w:val="center"/>
          </w:tcPr>
          <w:p w14:paraId="58FF12BC" w14:textId="77777777" w:rsidR="00950280" w:rsidRDefault="00950280">
            <w:pPr>
              <w:jc w:val="center"/>
              <w:rPr>
                <w:rFonts w:ascii="仿宋" w:eastAsia="仿宋" w:hAnsi="仿宋"/>
                <w:sz w:val="28"/>
                <w:szCs w:val="28"/>
              </w:rPr>
            </w:pPr>
          </w:p>
        </w:tc>
        <w:tc>
          <w:tcPr>
            <w:tcW w:w="1812" w:type="dxa"/>
            <w:vAlign w:val="center"/>
          </w:tcPr>
          <w:p w14:paraId="4C7E93A8" w14:textId="77777777" w:rsidR="00950280" w:rsidRDefault="00950280">
            <w:pPr>
              <w:jc w:val="center"/>
              <w:rPr>
                <w:rFonts w:ascii="仿宋" w:eastAsia="仿宋" w:hAnsi="仿宋"/>
                <w:sz w:val="28"/>
                <w:szCs w:val="28"/>
              </w:rPr>
            </w:pPr>
          </w:p>
        </w:tc>
        <w:tc>
          <w:tcPr>
            <w:tcW w:w="1812" w:type="dxa"/>
            <w:vAlign w:val="center"/>
          </w:tcPr>
          <w:p w14:paraId="2EF37A4F" w14:textId="77777777" w:rsidR="00950280" w:rsidRDefault="00950280">
            <w:pPr>
              <w:jc w:val="center"/>
              <w:rPr>
                <w:rFonts w:ascii="仿宋" w:eastAsia="仿宋" w:hAnsi="仿宋"/>
                <w:sz w:val="28"/>
                <w:szCs w:val="28"/>
              </w:rPr>
            </w:pPr>
          </w:p>
        </w:tc>
        <w:tc>
          <w:tcPr>
            <w:tcW w:w="1812" w:type="dxa"/>
            <w:vAlign w:val="center"/>
          </w:tcPr>
          <w:p w14:paraId="4DA80037" w14:textId="77777777" w:rsidR="00950280" w:rsidRDefault="00950280">
            <w:pPr>
              <w:jc w:val="center"/>
              <w:rPr>
                <w:rFonts w:ascii="仿宋" w:eastAsia="仿宋" w:hAnsi="仿宋"/>
                <w:sz w:val="28"/>
                <w:szCs w:val="28"/>
              </w:rPr>
            </w:pPr>
          </w:p>
        </w:tc>
        <w:tc>
          <w:tcPr>
            <w:tcW w:w="1812" w:type="dxa"/>
            <w:vAlign w:val="center"/>
          </w:tcPr>
          <w:p w14:paraId="411D1DD0" w14:textId="77777777" w:rsidR="00950280" w:rsidRDefault="00950280">
            <w:pPr>
              <w:jc w:val="center"/>
              <w:rPr>
                <w:rFonts w:ascii="仿宋" w:eastAsia="仿宋" w:hAnsi="仿宋"/>
                <w:sz w:val="28"/>
                <w:szCs w:val="28"/>
              </w:rPr>
            </w:pPr>
          </w:p>
        </w:tc>
      </w:tr>
      <w:tr w:rsidR="00950280" w14:paraId="2B92F97B" w14:textId="77777777">
        <w:trPr>
          <w:jc w:val="center"/>
        </w:trPr>
        <w:tc>
          <w:tcPr>
            <w:tcW w:w="1812" w:type="dxa"/>
            <w:vAlign w:val="center"/>
          </w:tcPr>
          <w:p w14:paraId="45F16202" w14:textId="77777777" w:rsidR="00950280" w:rsidRDefault="00950280">
            <w:pPr>
              <w:jc w:val="center"/>
              <w:rPr>
                <w:rFonts w:ascii="仿宋" w:eastAsia="仿宋" w:hAnsi="仿宋"/>
                <w:sz w:val="28"/>
                <w:szCs w:val="28"/>
              </w:rPr>
            </w:pPr>
          </w:p>
        </w:tc>
        <w:tc>
          <w:tcPr>
            <w:tcW w:w="1812" w:type="dxa"/>
            <w:vAlign w:val="center"/>
          </w:tcPr>
          <w:p w14:paraId="5849D2EC" w14:textId="77777777" w:rsidR="00950280" w:rsidRDefault="00950280">
            <w:pPr>
              <w:jc w:val="center"/>
              <w:rPr>
                <w:rFonts w:ascii="仿宋" w:eastAsia="仿宋" w:hAnsi="仿宋"/>
                <w:sz w:val="28"/>
                <w:szCs w:val="28"/>
              </w:rPr>
            </w:pPr>
          </w:p>
        </w:tc>
        <w:tc>
          <w:tcPr>
            <w:tcW w:w="1812" w:type="dxa"/>
            <w:vAlign w:val="center"/>
          </w:tcPr>
          <w:p w14:paraId="232D8CAA" w14:textId="77777777" w:rsidR="00950280" w:rsidRDefault="00950280">
            <w:pPr>
              <w:jc w:val="center"/>
              <w:rPr>
                <w:rFonts w:ascii="仿宋" w:eastAsia="仿宋" w:hAnsi="仿宋"/>
                <w:sz w:val="28"/>
                <w:szCs w:val="28"/>
              </w:rPr>
            </w:pPr>
          </w:p>
        </w:tc>
        <w:tc>
          <w:tcPr>
            <w:tcW w:w="1812" w:type="dxa"/>
            <w:vAlign w:val="center"/>
          </w:tcPr>
          <w:p w14:paraId="257A22F0" w14:textId="77777777" w:rsidR="00950280" w:rsidRDefault="00950280">
            <w:pPr>
              <w:jc w:val="center"/>
              <w:rPr>
                <w:rFonts w:ascii="仿宋" w:eastAsia="仿宋" w:hAnsi="仿宋"/>
                <w:sz w:val="28"/>
                <w:szCs w:val="28"/>
              </w:rPr>
            </w:pPr>
          </w:p>
        </w:tc>
        <w:tc>
          <w:tcPr>
            <w:tcW w:w="1812" w:type="dxa"/>
            <w:vAlign w:val="center"/>
          </w:tcPr>
          <w:p w14:paraId="599B081C" w14:textId="77777777" w:rsidR="00950280" w:rsidRDefault="00950280">
            <w:pPr>
              <w:jc w:val="center"/>
              <w:rPr>
                <w:rFonts w:ascii="仿宋" w:eastAsia="仿宋" w:hAnsi="仿宋"/>
                <w:sz w:val="28"/>
                <w:szCs w:val="28"/>
              </w:rPr>
            </w:pPr>
          </w:p>
        </w:tc>
      </w:tr>
      <w:tr w:rsidR="00950280" w14:paraId="15E917D1" w14:textId="77777777">
        <w:trPr>
          <w:jc w:val="center"/>
        </w:trPr>
        <w:tc>
          <w:tcPr>
            <w:tcW w:w="1812" w:type="dxa"/>
            <w:vAlign w:val="center"/>
          </w:tcPr>
          <w:p w14:paraId="4079BF52" w14:textId="77777777" w:rsidR="00950280" w:rsidRDefault="00950280">
            <w:pPr>
              <w:jc w:val="center"/>
              <w:rPr>
                <w:rFonts w:ascii="仿宋" w:eastAsia="仿宋" w:hAnsi="仿宋"/>
                <w:sz w:val="28"/>
                <w:szCs w:val="28"/>
              </w:rPr>
            </w:pPr>
          </w:p>
        </w:tc>
        <w:tc>
          <w:tcPr>
            <w:tcW w:w="1812" w:type="dxa"/>
            <w:vAlign w:val="center"/>
          </w:tcPr>
          <w:p w14:paraId="19AD8C40" w14:textId="77777777" w:rsidR="00950280" w:rsidRDefault="00950280">
            <w:pPr>
              <w:jc w:val="center"/>
              <w:rPr>
                <w:rFonts w:ascii="仿宋" w:eastAsia="仿宋" w:hAnsi="仿宋"/>
                <w:sz w:val="28"/>
                <w:szCs w:val="28"/>
              </w:rPr>
            </w:pPr>
          </w:p>
        </w:tc>
        <w:tc>
          <w:tcPr>
            <w:tcW w:w="1812" w:type="dxa"/>
            <w:vAlign w:val="center"/>
          </w:tcPr>
          <w:p w14:paraId="31EA3676" w14:textId="77777777" w:rsidR="00950280" w:rsidRDefault="00950280">
            <w:pPr>
              <w:jc w:val="center"/>
              <w:rPr>
                <w:rFonts w:ascii="仿宋" w:eastAsia="仿宋" w:hAnsi="仿宋"/>
                <w:sz w:val="28"/>
                <w:szCs w:val="28"/>
              </w:rPr>
            </w:pPr>
          </w:p>
        </w:tc>
        <w:tc>
          <w:tcPr>
            <w:tcW w:w="1812" w:type="dxa"/>
            <w:vAlign w:val="center"/>
          </w:tcPr>
          <w:p w14:paraId="01382416" w14:textId="77777777" w:rsidR="00950280" w:rsidRDefault="00950280">
            <w:pPr>
              <w:jc w:val="center"/>
              <w:rPr>
                <w:rFonts w:ascii="仿宋" w:eastAsia="仿宋" w:hAnsi="仿宋"/>
                <w:sz w:val="28"/>
                <w:szCs w:val="28"/>
              </w:rPr>
            </w:pPr>
          </w:p>
        </w:tc>
        <w:tc>
          <w:tcPr>
            <w:tcW w:w="1812" w:type="dxa"/>
            <w:vAlign w:val="center"/>
          </w:tcPr>
          <w:p w14:paraId="61CD23F3" w14:textId="77777777" w:rsidR="00950280" w:rsidRDefault="00950280">
            <w:pPr>
              <w:jc w:val="center"/>
              <w:rPr>
                <w:rFonts w:ascii="仿宋" w:eastAsia="仿宋" w:hAnsi="仿宋"/>
                <w:sz w:val="28"/>
                <w:szCs w:val="28"/>
              </w:rPr>
            </w:pPr>
          </w:p>
        </w:tc>
      </w:tr>
    </w:tbl>
    <w:p w14:paraId="2A437981" w14:textId="77777777" w:rsidR="00950280" w:rsidRDefault="00950280">
      <w:pPr>
        <w:spacing w:line="576" w:lineRule="exact"/>
        <w:ind w:firstLineChars="200" w:firstLine="632"/>
        <w:rPr>
          <w:rFonts w:ascii="仿宋_GB2312" w:eastAsia="仿宋_GB2312" w:hAnsi="仿宋_GB2312" w:cs="仿宋_GB2312"/>
        </w:rPr>
      </w:pPr>
    </w:p>
    <w:sectPr w:rsidR="00950280" w:rsidSect="0088504D">
      <w:footerReference w:type="default" r:id="rId7"/>
      <w:pgSz w:w="11906" w:h="16838" w:code="9"/>
      <w:pgMar w:top="2098" w:right="1531" w:bottom="1985" w:left="1531" w:header="851" w:footer="992"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F93DB" w14:textId="77777777" w:rsidR="006E6629" w:rsidRDefault="006E6629">
      <w:r>
        <w:separator/>
      </w:r>
    </w:p>
  </w:endnote>
  <w:endnote w:type="continuationSeparator" w:id="0">
    <w:p w14:paraId="0A063F0E" w14:textId="77777777" w:rsidR="006E6629" w:rsidRDefault="006E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CB58313E-7DE9-4B84-8CBB-42C4911C3D81}"/>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embedRegular r:id="rId2" w:subsetted="1" w:fontKey="{508AF5C4-E86C-452B-BEC0-A9CBA102056E}"/>
  </w:font>
  <w:font w:name="黑体">
    <w:altName w:val="SimHei"/>
    <w:panose1 w:val="02010609060101010101"/>
    <w:charset w:val="86"/>
    <w:family w:val="modern"/>
    <w:pitch w:val="fixed"/>
    <w:sig w:usb0="800002BF" w:usb1="38CF7CFA" w:usb2="00000016" w:usb3="00000000" w:csb0="00040001" w:csb1="00000000"/>
    <w:embedRegular r:id="rId3" w:subsetted="1" w:fontKey="{5DCC4B1C-D06C-472E-A3A5-46AA40132B7D}"/>
  </w:font>
  <w:font w:name="楷体">
    <w:panose1 w:val="02010609060101010101"/>
    <w:charset w:val="86"/>
    <w:family w:val="modern"/>
    <w:pitch w:val="fixed"/>
    <w:sig w:usb0="800002BF" w:usb1="38CF7CFA" w:usb2="00000016" w:usb3="00000000" w:csb0="00040001" w:csb1="00000000"/>
    <w:embedRegular r:id="rId4" w:subsetted="1" w:fontKey="{C1F754EF-C1D8-440F-817B-3983F17C1C53}"/>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37B2" w14:textId="77777777" w:rsidR="00950280" w:rsidRDefault="00000000">
    <w:pPr>
      <w:pStyle w:val="a4"/>
    </w:pPr>
    <w:r>
      <w:rPr>
        <w:noProof/>
      </w:rPr>
      <mc:AlternateContent>
        <mc:Choice Requires="wps">
          <w:drawing>
            <wp:anchor distT="0" distB="0" distL="114300" distR="114300" simplePos="0" relativeHeight="251659264" behindDoc="0" locked="0" layoutInCell="1" allowOverlap="1" wp14:anchorId="5B9258C3" wp14:editId="18642774">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BAEDC" w14:textId="77777777" w:rsidR="00950280" w:rsidRDefault="00000000">
                          <w:pPr>
                            <w:pStyle w:val="a4"/>
                            <w:rPr>
                              <w:rFonts w:ascii="仿宋" w:eastAsia="仿宋" w:hAnsi="仿宋"/>
                              <w:sz w:val="28"/>
                              <w:szCs w:val="28"/>
                            </w:rPr>
                          </w:pPr>
                          <w:r>
                            <w:rPr>
                              <w:rFonts w:ascii="仿宋" w:eastAsia="仿宋" w:hAnsi="仿宋"/>
                              <w:sz w:val="28"/>
                              <w:szCs w:val="28"/>
                            </w:rPr>
                            <w:t xml:space="preserve">— </w:t>
                          </w:r>
                          <w:r>
                            <w:rPr>
                              <w:rFonts w:ascii="仿宋" w:eastAsia="仿宋" w:hAnsi="仿宋"/>
                              <w:sz w:val="28"/>
                              <w:szCs w:val="28"/>
                            </w:rPr>
                            <w:fldChar w:fldCharType="begin"/>
                          </w:r>
                          <w:r>
                            <w:rPr>
                              <w:rFonts w:ascii="仿宋" w:eastAsia="仿宋" w:hAnsi="仿宋"/>
                              <w:sz w:val="28"/>
                              <w:szCs w:val="28"/>
                            </w:rPr>
                            <w:instrText xml:space="preserve"> PAGE  \* MERGEFORMAT </w:instrText>
                          </w:r>
                          <w:r>
                            <w:rPr>
                              <w:rFonts w:ascii="仿宋" w:eastAsia="仿宋" w:hAnsi="仿宋"/>
                              <w:sz w:val="28"/>
                              <w:szCs w:val="28"/>
                            </w:rPr>
                            <w:fldChar w:fldCharType="separate"/>
                          </w:r>
                          <w:r>
                            <w:rPr>
                              <w:rFonts w:ascii="仿宋" w:eastAsia="仿宋" w:hAnsi="仿宋"/>
                              <w:sz w:val="28"/>
                              <w:szCs w:val="28"/>
                            </w:rPr>
                            <w:t>1</w:t>
                          </w:r>
                          <w:r>
                            <w:rPr>
                              <w:rFonts w:ascii="仿宋" w:eastAsia="仿宋" w:hAnsi="仿宋"/>
                              <w:sz w:val="28"/>
                              <w:szCs w:val="28"/>
                            </w:rPr>
                            <w:fldChar w:fldCharType="end"/>
                          </w:r>
                          <w:r>
                            <w:rPr>
                              <w:rFonts w:ascii="仿宋" w:eastAsia="仿宋" w:hAnsi="仿宋"/>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863E94D">
                    <w:pPr>
                      <w:pStyle w:val="3"/>
                      <w:rPr>
                        <w:rFonts w:ascii="仿宋" w:hAnsi="仿宋" w:eastAsia="仿宋"/>
                        <w:sz w:val="28"/>
                        <w:szCs w:val="28"/>
                      </w:rPr>
                    </w:pPr>
                    <w:r>
                      <w:rPr>
                        <w:rFonts w:ascii="仿宋" w:hAnsi="仿宋" w:eastAsia="仿宋"/>
                        <w:sz w:val="28"/>
                        <w:szCs w:val="28"/>
                      </w:rPr>
                      <w:t xml:space="preserve">— </w:t>
                    </w:r>
                    <w:r>
                      <w:rPr>
                        <w:rFonts w:ascii="仿宋" w:hAnsi="仿宋" w:eastAsia="仿宋"/>
                        <w:sz w:val="28"/>
                        <w:szCs w:val="28"/>
                      </w:rPr>
                      <w:fldChar w:fldCharType="begin"/>
                    </w:r>
                    <w:r>
                      <w:rPr>
                        <w:rFonts w:ascii="仿宋" w:hAnsi="仿宋" w:eastAsia="仿宋"/>
                        <w:sz w:val="28"/>
                        <w:szCs w:val="28"/>
                      </w:rPr>
                      <w:instrText xml:space="preserve"> PAGE  \* MERGEFORMAT </w:instrText>
                    </w:r>
                    <w:r>
                      <w:rPr>
                        <w:rFonts w:ascii="仿宋" w:hAnsi="仿宋" w:eastAsia="仿宋"/>
                        <w:sz w:val="28"/>
                        <w:szCs w:val="28"/>
                      </w:rPr>
                      <w:fldChar w:fldCharType="separate"/>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B2B7A" w14:textId="77777777" w:rsidR="006E6629" w:rsidRDefault="006E6629">
      <w:r>
        <w:separator/>
      </w:r>
    </w:p>
  </w:footnote>
  <w:footnote w:type="continuationSeparator" w:id="0">
    <w:p w14:paraId="1FF81FED" w14:textId="77777777" w:rsidR="006E6629" w:rsidRDefault="006E66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bordersDoNotSurroundHeader/>
  <w:bordersDoNotSurroundFooter/>
  <w:defaultTabStop w:val="420"/>
  <w:drawingGridHorizontalSpacing w:val="158"/>
  <w:drawingGridVerticalSpacing w:val="290"/>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E1ZGNjZmE3MjhkOGEwYTU3NjUzMmU4OGEyZDEzMGMifQ=="/>
  </w:docVars>
  <w:rsids>
    <w:rsidRoot w:val="00CF6424"/>
    <w:rsid w:val="000C36F6"/>
    <w:rsid w:val="000F1F78"/>
    <w:rsid w:val="00123140"/>
    <w:rsid w:val="00355F3C"/>
    <w:rsid w:val="00630721"/>
    <w:rsid w:val="00694EF7"/>
    <w:rsid w:val="006E6629"/>
    <w:rsid w:val="0088504D"/>
    <w:rsid w:val="009444C8"/>
    <w:rsid w:val="00950280"/>
    <w:rsid w:val="00CF6424"/>
    <w:rsid w:val="00D909E8"/>
    <w:rsid w:val="00F05477"/>
    <w:rsid w:val="02477318"/>
    <w:rsid w:val="036C4032"/>
    <w:rsid w:val="06B80966"/>
    <w:rsid w:val="06F061D0"/>
    <w:rsid w:val="070C241E"/>
    <w:rsid w:val="07DE071F"/>
    <w:rsid w:val="0BEF2EFA"/>
    <w:rsid w:val="0DF54D40"/>
    <w:rsid w:val="0EA10147"/>
    <w:rsid w:val="0EF65EEB"/>
    <w:rsid w:val="0FAE09D7"/>
    <w:rsid w:val="10152804"/>
    <w:rsid w:val="12374CB3"/>
    <w:rsid w:val="13C738F3"/>
    <w:rsid w:val="16DA6555"/>
    <w:rsid w:val="17832749"/>
    <w:rsid w:val="17D2722C"/>
    <w:rsid w:val="19445F08"/>
    <w:rsid w:val="19A1335A"/>
    <w:rsid w:val="1A7A3594"/>
    <w:rsid w:val="1B5A1A13"/>
    <w:rsid w:val="1E84239E"/>
    <w:rsid w:val="1FC97167"/>
    <w:rsid w:val="218C669E"/>
    <w:rsid w:val="21B93937"/>
    <w:rsid w:val="224F1BA5"/>
    <w:rsid w:val="22AE0FC2"/>
    <w:rsid w:val="25956469"/>
    <w:rsid w:val="25F742C8"/>
    <w:rsid w:val="263135A5"/>
    <w:rsid w:val="26DF2BAB"/>
    <w:rsid w:val="26F35BD2"/>
    <w:rsid w:val="2A693A20"/>
    <w:rsid w:val="2B013C59"/>
    <w:rsid w:val="2B960A24"/>
    <w:rsid w:val="2D7C3A6A"/>
    <w:rsid w:val="2DCC49F2"/>
    <w:rsid w:val="2E19750B"/>
    <w:rsid w:val="2EB46A04"/>
    <w:rsid w:val="2FF40230"/>
    <w:rsid w:val="32E64271"/>
    <w:rsid w:val="33D95773"/>
    <w:rsid w:val="353D7F83"/>
    <w:rsid w:val="36F01751"/>
    <w:rsid w:val="3747333B"/>
    <w:rsid w:val="38854D6A"/>
    <w:rsid w:val="39186D3D"/>
    <w:rsid w:val="3BC31FDE"/>
    <w:rsid w:val="3E5D51F2"/>
    <w:rsid w:val="3E864749"/>
    <w:rsid w:val="3F115740"/>
    <w:rsid w:val="3F544847"/>
    <w:rsid w:val="400022D9"/>
    <w:rsid w:val="401F4E55"/>
    <w:rsid w:val="414032D5"/>
    <w:rsid w:val="43BA5518"/>
    <w:rsid w:val="46FF153C"/>
    <w:rsid w:val="47AF4D11"/>
    <w:rsid w:val="488241D3"/>
    <w:rsid w:val="499D1F90"/>
    <w:rsid w:val="4A0B2699"/>
    <w:rsid w:val="4AA06B93"/>
    <w:rsid w:val="4AA77F21"/>
    <w:rsid w:val="4B3F45FD"/>
    <w:rsid w:val="4C0513A3"/>
    <w:rsid w:val="4DDC6134"/>
    <w:rsid w:val="4FD44B6A"/>
    <w:rsid w:val="4FD5108C"/>
    <w:rsid w:val="525A36CB"/>
    <w:rsid w:val="527C0FAC"/>
    <w:rsid w:val="52B77DD2"/>
    <w:rsid w:val="551157A3"/>
    <w:rsid w:val="55216B22"/>
    <w:rsid w:val="56C51A0D"/>
    <w:rsid w:val="57645EBD"/>
    <w:rsid w:val="596671F9"/>
    <w:rsid w:val="59A0095D"/>
    <w:rsid w:val="5CC228BF"/>
    <w:rsid w:val="5D4A309B"/>
    <w:rsid w:val="5D79399F"/>
    <w:rsid w:val="5D8E46C3"/>
    <w:rsid w:val="604B34E1"/>
    <w:rsid w:val="60C21B65"/>
    <w:rsid w:val="63365E8E"/>
    <w:rsid w:val="634638C2"/>
    <w:rsid w:val="64634A61"/>
    <w:rsid w:val="65082C9C"/>
    <w:rsid w:val="65BA7D85"/>
    <w:rsid w:val="65E16585"/>
    <w:rsid w:val="6B054AC4"/>
    <w:rsid w:val="6B352E5F"/>
    <w:rsid w:val="6D772419"/>
    <w:rsid w:val="6ECF3520"/>
    <w:rsid w:val="72E47FE4"/>
    <w:rsid w:val="733728E0"/>
    <w:rsid w:val="75CB2679"/>
    <w:rsid w:val="75D91027"/>
    <w:rsid w:val="76A97811"/>
    <w:rsid w:val="77C75212"/>
    <w:rsid w:val="7AFC2F3F"/>
    <w:rsid w:val="7B5B338C"/>
    <w:rsid w:val="7C2D1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60750C7"/>
  <w15:docId w15:val="{7D1912FF-7186-4DA3-9F4E-B9909F9D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uiPriority="99" w:unhideWhenUsed="1" w:qFormat="1"/>
    <w:lsdException w:name="Subtitle" w:qFormat="1"/>
    <w:lsdException w:name="Body Text First Indent 2"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EastAsia" w:eastAsiaTheme="minorEastAsia" w:hAnsiTheme="minorEastAsia" w:cs="仿宋" w:hint="eastAsia"/>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unhideWhenUsed/>
    <w:qFormat/>
    <w:pPr>
      <w:spacing w:after="120"/>
      <w:ind w:leftChars="200" w:left="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3"/>
    <w:uiPriority w:val="99"/>
    <w:unhideWhenUsed/>
    <w:qFormat/>
    <w:pPr>
      <w:ind w:firstLineChars="200" w:firstLine="420"/>
    </w:p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768</Words>
  <Characters>807</Characters>
  <Application>Microsoft Office Word</Application>
  <DocSecurity>0</DocSecurity>
  <Lines>100</Lines>
  <Paragraphs>43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勇飞 蔡</cp:lastModifiedBy>
  <cp:revision>3</cp:revision>
  <dcterms:created xsi:type="dcterms:W3CDTF">2026-09-07T02:36:00Z</dcterms:created>
  <dcterms:modified xsi:type="dcterms:W3CDTF">2026-09-07T04:22:00Z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E4FCF996F9DA4E56AAE5BC51A5E30BF6_13</vt:lpwstr>
  </property>
  <property fmtid="{D5CDD505-2E9C-101B-9397-08002B2CF9AE}" pid="4" name="KSOTemplateDocerSaveRecord">
    <vt:lpwstr>eyJoZGlkIjoiNzQxNTE3OTRlZDdjYWNmODQ0ZWM0ODc5YmI4ZGIxMDYiLCJ1c2VySWQiOiIxODU1NDUxOTQ2In0=</vt:lpwstr>
  </property>
</Properties>
</file>