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35237">
      <w:pPr>
        <w:keepNext w:val="0"/>
        <w:keepLines w:val="0"/>
        <w:pageBreakBefore w:val="0"/>
        <w:widowControl w:val="0"/>
        <w:tabs>
          <w:tab w:val="left" w:pos="2800"/>
          <w:tab w:val="center" w:pos="4213"/>
        </w:tabs>
        <w:kinsoku/>
        <w:wordWrap/>
        <w:overflowPunct/>
        <w:topLinePunct w:val="0"/>
        <w:autoSpaceDE/>
        <w:autoSpaceDN/>
        <w:bidi w:val="0"/>
        <w:adjustRightInd/>
        <w:snapToGrid/>
        <w:spacing w:before="665" w:beforeLines="200" w:after="157" w:afterLines="50" w:line="800" w:lineRule="exact"/>
        <w:jc w:val="center"/>
        <w:textAlignment w:val="auto"/>
        <w:rPr>
          <w:rFonts w:hint="eastAsia" w:ascii="方正小标宋简体" w:hAnsi="方正小标宋简体" w:eastAsia="方正小标宋简体" w:cs="宋体"/>
          <w:color w:val="FF0000"/>
          <w:kern w:val="0"/>
          <w:sz w:val="120"/>
          <w:szCs w:val="120"/>
          <w:lang w:val="en-US" w:eastAsia="zh-CN" w:bidi="ar-SA"/>
        </w:rPr>
      </w:pPr>
      <w:bookmarkStart w:id="3" w:name="_GoBack"/>
      <w:bookmarkEnd w:id="3"/>
      <w:r>
        <w:rPr>
          <w:rFonts w:hint="eastAsia" w:ascii="方正小标宋简体" w:hAnsi="方正小标宋简体" w:eastAsia="方正小标宋简体" w:cs="宋体"/>
          <w:color w:val="FF0000"/>
          <w:spacing w:val="1"/>
          <w:w w:val="59"/>
          <w:kern w:val="0"/>
          <w:sz w:val="120"/>
          <w:szCs w:val="120"/>
          <w:fitText w:val="8520" w:id="619381571"/>
          <w:lang w:val="en-US" w:eastAsia="zh-CN" w:bidi="ar-SA"/>
        </w:rPr>
        <w:t>共青团吉首大学委员会文</w:t>
      </w:r>
      <w:r>
        <w:rPr>
          <w:rFonts w:hint="eastAsia" w:ascii="方正小标宋简体" w:hAnsi="方正小标宋简体" w:eastAsia="方正小标宋简体" w:cs="宋体"/>
          <w:color w:val="FF0000"/>
          <w:spacing w:val="30"/>
          <w:w w:val="59"/>
          <w:kern w:val="0"/>
          <w:sz w:val="120"/>
          <w:szCs w:val="120"/>
          <w:fitText w:val="8520" w:id="619381571"/>
          <w:lang w:val="en-US" w:eastAsia="zh-CN" w:bidi="ar-SA"/>
        </w:rPr>
        <w:t>件</w:t>
      </w:r>
    </w:p>
    <w:p w14:paraId="2B82B4F8">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仿宋" w:hAnsi="仿宋" w:eastAsia="仿宋" w:cs="仿宋"/>
          <w:b/>
          <w:bCs/>
          <w:color w:val="FF0000"/>
          <w:kern w:val="0"/>
          <w:sz w:val="32"/>
          <w:szCs w:val="32"/>
          <w:lang w:val="en-US" w:eastAsia="zh-CN" w:bidi="ar-SA"/>
        </w:rPr>
      </w:pPr>
      <w:r>
        <w:rPr>
          <w:rFonts w:hint="eastAsia" w:ascii="仿宋" w:hAnsi="仿宋" w:eastAsia="仿宋" w:cs="仿宋"/>
          <w:b/>
          <w:bCs/>
          <w:sz w:val="32"/>
          <w:szCs w:val="32"/>
          <w:lang w:val="zh-CN"/>
        </w:rPr>
        <mc:AlternateContent>
          <mc:Choice Requires="wps">
            <w:drawing>
              <wp:anchor distT="0" distB="0" distL="114300" distR="114300" simplePos="0" relativeHeight="251662336" behindDoc="0" locked="0" layoutInCell="1" allowOverlap="1">
                <wp:simplePos x="0" y="0"/>
                <wp:positionH relativeFrom="column">
                  <wp:posOffset>2543175</wp:posOffset>
                </wp:positionH>
                <wp:positionV relativeFrom="paragraph">
                  <wp:posOffset>211455</wp:posOffset>
                </wp:positionV>
                <wp:extent cx="457200" cy="410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200" cy="410845"/>
                        </a:xfrm>
                        <a:prstGeom prst="rect">
                          <a:avLst/>
                        </a:prstGeom>
                        <a:noFill/>
                        <a:ln>
                          <a:noFill/>
                        </a:ln>
                        <a:effectLst/>
                      </wps:spPr>
                      <wps:txbx>
                        <w:txbxContent>
                          <w:p w14:paraId="33346EC5">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0.25pt;margin-top:16.65pt;height:32.35pt;width:36pt;z-index:251662336;mso-width-relative:page;mso-height-relative:page;" filled="f" stroked="f" coordsize="21600,21600" o:gfxdata="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d42wfW&#10;AAAACQEAAA8AAAAAAAAAAQAgAAAAIgAAAGRycy9kb3ducmV2LnhtbFBLAQIUABQAAAAIAIdO4kDc&#10;EHjesAEAAFsDAAAOAAAAAAAAAAEAIAAAACUBAABkcnMvZTJvRG9jLnhtbFBLBQYAAAAABgAGAFkB&#10;AABHBQAAAAA=&#10;">
                <v:fill on="f" focussize="0,0"/>
                <v:stroke on="f"/>
                <v:imagedata o:title=""/>
                <o:lock v:ext="edit" aspectratio="f"/>
                <v:textbox>
                  <w:txbxContent>
                    <w:p w14:paraId="33346EC5">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 w:hAnsi="仿宋" w:eastAsia="仿宋" w:cs="仿宋"/>
          <w:b/>
          <w:bCs/>
          <w:sz w:val="32"/>
          <w:szCs w:val="32"/>
        </w:rPr>
        <w:t>校团〔202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14</w:t>
      </w:r>
      <w:r>
        <w:rPr>
          <w:rFonts w:hint="eastAsia" w:ascii="仿宋" w:hAnsi="仿宋" w:eastAsia="仿宋" w:cs="仿宋"/>
          <w:b/>
          <w:bCs/>
          <w:sz w:val="32"/>
          <w:szCs w:val="32"/>
        </w:rPr>
        <w:t>号</w:t>
      </w:r>
    </w:p>
    <w:p w14:paraId="4380BD73">
      <w:pPr>
        <w:rPr>
          <w:rFonts w:hint="eastAsia" w:ascii="仿宋_GB2312" w:eastAsia="仿宋_GB2312"/>
          <w:sz w:val="32"/>
          <w:szCs w:val="32"/>
        </w:rPr>
      </w:pPr>
      <w:r>
        <w:rPr>
          <w:rFonts w:hint="eastAsia" w:ascii="仿宋_GB2312" w:eastAsia="仿宋_GB2312"/>
          <w:sz w:val="32"/>
          <w:szCs w:val="32"/>
          <w:lang w:val="zh-CN"/>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168275</wp:posOffset>
                </wp:positionV>
                <wp:extent cx="2440940" cy="9525"/>
                <wp:effectExtent l="0" t="13970" r="12700" b="22225"/>
                <wp:wrapNone/>
                <wp:docPr id="4" name="直接连接符 4"/>
                <wp:cNvGraphicFramePr/>
                <a:graphic xmlns:a="http://schemas.openxmlformats.org/drawingml/2006/main">
                  <a:graphicData uri="http://schemas.microsoft.com/office/word/2010/wordprocessingShape">
                    <wps:wsp>
                      <wps:cNvCnPr/>
                      <wps:spPr>
                        <a:xfrm>
                          <a:off x="0" y="0"/>
                          <a:ext cx="244094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2.2pt;z-index:251660288;mso-width-relative:page;mso-height-relative:page;" filled="f" stroked="t" coordsize="21600,21600" o:gfxdata="UEsDBAoAAAAAAIdO4kAAAAAAAAAAAAAAAAAEAAAAZHJzL1BLAwQUAAAACACHTuJA95xoA9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ecaAPWAAAABwEAAA8AAAAAAAAAAQAgAAAAIgAAAGRycy9kb3ducmV2&#10;LnhtbFBLAQIUABQAAAAIAIdO4kCalrST/gEAAPYDAAAOAAAAAAAAAAEAIAAAACUBAABkcnMvZTJv&#10;RG9jLnhtbFBLBQYAAAAABgAGAFkBAACVBQAAAAA=&#10;">
                <v:fill on="f" focussize="0,0"/>
                <v:stroke weight="2.25pt" color="#FF0000" joinstyle="round"/>
                <v:imagedata o:title=""/>
                <o:lock v:ext="edit" aspectratio="f"/>
              </v:line>
            </w:pict>
          </mc:Fallback>
        </mc:AlternateContent>
      </w:r>
      <w:r>
        <w:rPr>
          <w:rFonts w:hint="eastAsia" w:ascii="仿宋_GB2312" w:eastAsia="仿宋_GB2312"/>
          <w:sz w:val="32"/>
          <w:szCs w:val="32"/>
          <w:lang w:val="zh-CN"/>
        </w:rPr>
        <mc:AlternateContent>
          <mc:Choice Requires="wps">
            <w:drawing>
              <wp:anchor distT="0" distB="0" distL="114300" distR="114300" simplePos="0" relativeHeight="251661312" behindDoc="0" locked="0" layoutInCell="1" allowOverlap="1">
                <wp:simplePos x="0" y="0"/>
                <wp:positionH relativeFrom="column">
                  <wp:posOffset>3153410</wp:posOffset>
                </wp:positionH>
                <wp:positionV relativeFrom="paragraph">
                  <wp:posOffset>156210</wp:posOffset>
                </wp:positionV>
                <wp:extent cx="24460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446020" cy="825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8.3pt;margin-top:12.3pt;height:0.65pt;width:192.6pt;z-index:251661312;mso-width-relative:page;mso-height-relative:page;" filled="f" stroked="t" coordsize="21600,21600" o:gfxdata="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87TZfbAAAACQEAAA8AAAAAAAAAAQAgAAAAIgAA&#10;AGRycy9kb3ducmV2LnhtbFBLAQIUABQAAAAIAIdO4kBmIVwUBQIAAAAEAAAOAAAAAAAAAAEAIAAA&#10;ACoBAABkcnMvZTJvRG9jLnhtbFBLBQYAAAAABgAGAFkBAAChBQAAAAA=&#10;">
                <v:fill on="f" focussize="0,0"/>
                <v:stroke weight="2.25pt" color="#FF0000" joinstyle="round"/>
                <v:imagedata o:title=""/>
                <o:lock v:ext="edit" aspectratio="f"/>
              </v:line>
            </w:pict>
          </mc:Fallback>
        </mc:AlternateContent>
      </w:r>
    </w:p>
    <w:p w14:paraId="0713A59C">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w:t>
      </w:r>
      <w:r>
        <w:rPr>
          <w:rFonts w:hint="eastAsia" w:ascii="方正小标宋简体" w:hAnsi="方正小标宋简体" w:eastAsia="方正小标宋简体" w:cs="方正小标宋简体"/>
          <w:sz w:val="44"/>
          <w:szCs w:val="44"/>
          <w:lang w:val="en-US" w:eastAsia="zh-CN"/>
        </w:rPr>
        <w:t>2026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w:t>
      </w:r>
      <w:r>
        <w:rPr>
          <w:rFonts w:hint="eastAsia" w:ascii="方正小标宋简体" w:hAnsi="方正小标宋简体" w:eastAsia="方正小标宋简体" w:cs="方正小标宋简体"/>
          <w:sz w:val="44"/>
          <w:szCs w:val="44"/>
        </w:rPr>
        <w:t>半年共青团基层组织</w:t>
      </w:r>
    </w:p>
    <w:p w14:paraId="1169E81D">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数据采集系统更新、团费收缴工作</w:t>
      </w:r>
      <w:r>
        <w:rPr>
          <w:rFonts w:hint="eastAsia" w:ascii="方正小标宋简体" w:hAnsi="方正小标宋简体" w:eastAsia="方正小标宋简体" w:cs="方正小标宋简体"/>
          <w:sz w:val="44"/>
          <w:szCs w:val="44"/>
          <w:lang w:val="en-US" w:eastAsia="zh-CN"/>
        </w:rPr>
        <w:t>及2026届</w:t>
      </w:r>
    </w:p>
    <w:p w14:paraId="2375B0BE">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lang w:val="en-US" w:eastAsia="zh-CN"/>
        </w:rPr>
        <w:t>毕业生团组织关系转出有关工作</w:t>
      </w:r>
      <w:r>
        <w:rPr>
          <w:rFonts w:hint="eastAsia" w:ascii="方正小标宋简体" w:hAnsi="方正小标宋简体" w:eastAsia="方正小标宋简体" w:cs="方正小标宋简体"/>
          <w:kern w:val="0"/>
          <w:sz w:val="44"/>
          <w:szCs w:val="44"/>
        </w:rPr>
        <w:t>的通知</w:t>
      </w:r>
    </w:p>
    <w:p w14:paraId="5ED8BA7A">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ascii="方正小标宋简体" w:hAnsi="方正小标宋简体" w:eastAsia="方正小标宋简体" w:cs="方正小标宋简体"/>
          <w:bCs/>
          <w:color w:val="000000"/>
          <w:kern w:val="0"/>
          <w:sz w:val="44"/>
          <w:szCs w:val="44"/>
        </w:rPr>
      </w:pPr>
    </w:p>
    <w:p w14:paraId="744AC74D">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各学院团委、研究生团委：</w:t>
      </w:r>
    </w:p>
    <w:p w14:paraId="0C2B6C7C">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团组织关系转接、团费收缴及基层组织数据管理是共青团的基础性、常规性工作，直接关系到组织建设的规范性和数据准确性。为确保我校2026年上半年共青团工作有序推进，保障毕业生顺利离校，现就相关工作要求通知如下：</w:t>
      </w:r>
    </w:p>
    <w:p w14:paraId="643C922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一、共青团基层组织数据采集系统信息更新</w:t>
      </w:r>
    </w:p>
    <w:p w14:paraId="184ABF34">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1.各单位须依据实际在籍团员情况更新共青团基层组织数据采集系统信息，于2026年5月18日18:00前，将更新后的cyl文件、《共青团基层组织数据变更及原因反馈表》（附件1，Word版+盖公章PDF版）统一发送至校团委邮箱</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begin"/>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instrText xml:space="preserve"> HYPERLINK "mailto:jsdxtw@126.com。" </w:instrTex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separate"/>
      </w:r>
      <w:r>
        <w:rPr>
          <w:rStyle w:val="15"/>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jsdxtw@126.com</w:t>
      </w:r>
      <w:r>
        <w:rPr>
          <w:rStyle w:val="15"/>
          <w:rFonts w:hint="eastAsia" w:ascii="仿宋_GB2312" w:hAnsi="仿宋_GB2312" w:eastAsia="仿宋_GB2312" w:cs="仿宋_GB2312"/>
          <w:color w:val="000000" w:themeColor="text1"/>
          <w:kern w:val="0"/>
          <w:sz w:val="32"/>
          <w:szCs w:val="32"/>
          <w:u w:val="none"/>
          <w:lang w:val="en-US" w:eastAsia="zh-CN" w:bidi="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fldChar w:fldCharType="end"/>
      </w:r>
    </w:p>
    <w:p w14:paraId="4DDF49DE">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2.超龄团员（年满28周岁，以身份证日期为准）、中共党员、中共预备党员，须从系统中移除。</w:t>
      </w:r>
    </w:p>
    <w:p w14:paraId="29C73D17">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58D03626">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注意：请在校团委审核反馈团员数据后再上缴团费，以免出现团费上缴金额出错等问题。</w:t>
      </w:r>
    </w:p>
    <w:p w14:paraId="13075B9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二、团费收缴工作</w:t>
      </w:r>
    </w:p>
    <w:p w14:paraId="0EC0A2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（一）对象与标准</w:t>
      </w:r>
    </w:p>
    <w:p w14:paraId="6C808D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1.收缴对象：各单位2026年上半年在籍共青团员（以数据采集系统审核通过名单为准）。</w:t>
      </w:r>
    </w:p>
    <w:p w14:paraId="2135C2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2.学生团员：0.2元/人/月，上半年共计1.2元/人；</w:t>
      </w:r>
    </w:p>
    <w:p w14:paraId="0459CE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3.教工团员：按每月工资收入总额的2‰计算，采用去尾法取整（即直接剔除小数点后数值，例：月收入5000元-5499元，每月缴纳10元），每月最高缴纳20元，上半年按6个月累计收缴。</w:t>
      </w:r>
    </w:p>
    <w:p w14:paraId="09C30F70">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（二）收缴程序</w:t>
      </w:r>
      <w:r>
        <w:rPr>
          <w:rFonts w:hint="eastAsia" w:ascii="仿宋_GB2312" w:hAnsi="仿宋_GB2312" w:eastAsia="仿宋_GB2312" w:cs="仿宋_GB2312"/>
          <w:color w:val="000000"/>
          <w:kern w:val="0"/>
          <w:sz w:val="32"/>
          <w:szCs w:val="32"/>
          <w:lang w:val="en-US" w:eastAsia="zh-CN" w:bidi="ar"/>
        </w:rPr>
        <w:t>​</w:t>
      </w:r>
    </w:p>
    <w:p w14:paraId="140399A1">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1.各单位完成团费收齐后，统一转入指定账户，转账后须通过短信告知联系人确认到账，凭转账凭证领取收据；​</w:t>
      </w:r>
    </w:p>
    <w:p w14:paraId="659BA632">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2.请于2026年5月25日18:00前，将《吉首大学2026年上半年团费收缴登记表》（附件2，Word版+盖公章PDF版）发送至校团委邮箱，邮件主题标注“XX学院2026年上半年团费收缴材料”。</w:t>
      </w:r>
    </w:p>
    <w:p w14:paraId="6F9C038F">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（三）联系方式</w:t>
      </w:r>
    </w:p>
    <w:p w14:paraId="6557A2BA">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团费请转至</w:t>
      </w:r>
      <w:bookmarkStart w:id="0" w:name="_Hlk532399979"/>
      <w:r>
        <w:rPr>
          <w:rFonts w:hint="eastAsia" w:ascii="仿宋_GB2312" w:hAnsi="仿宋_GB2312" w:eastAsia="仿宋_GB2312" w:cs="仿宋_GB2312"/>
          <w:color w:val="000000"/>
          <w:kern w:val="0"/>
          <w:sz w:val="32"/>
          <w:szCs w:val="32"/>
          <w:lang w:val="en-US" w:eastAsia="zh-CN" w:bidi="ar"/>
        </w:rPr>
        <w:t>校团委组织部李嘉豪同学账户</w:t>
      </w:r>
    </w:p>
    <w:p w14:paraId="63C5B5F0">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银行卡号：6212261915005528466</w:t>
      </w:r>
    </w:p>
    <w:p w14:paraId="34657026">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联系电话：</w:t>
      </w:r>
      <w:bookmarkEnd w:id="0"/>
      <w:r>
        <w:rPr>
          <w:rFonts w:hint="eastAsia" w:ascii="仿宋_GB2312" w:hAnsi="仿宋_GB2312" w:eastAsia="仿宋_GB2312" w:cs="仿宋_GB2312"/>
          <w:color w:val="000000"/>
          <w:kern w:val="0"/>
          <w:sz w:val="32"/>
          <w:szCs w:val="32"/>
          <w:lang w:val="en-US" w:eastAsia="zh-CN" w:bidi="ar"/>
        </w:rPr>
        <w:t>15773463428</w:t>
      </w:r>
    </w:p>
    <w:p w14:paraId="075256C2">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注意：校团委将对各单位上缴团费进行汇总核对后，统一公示并上缴学校财务处，确保资金管理规范透明。</w:t>
      </w:r>
    </w:p>
    <w:p w14:paraId="1865FA13">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color w:val="000000"/>
          <w:kern w:val="0"/>
          <w:sz w:val="32"/>
          <w:szCs w:val="32"/>
          <w:lang w:val="en-US" w:eastAsia="zh-CN" w:bidi="ar"/>
        </w:rPr>
      </w:pPr>
    </w:p>
    <w:p w14:paraId="76DC561D">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color w:val="000000"/>
          <w:kern w:val="0"/>
          <w:sz w:val="32"/>
          <w:szCs w:val="32"/>
          <w:lang w:val="en-US" w:eastAsia="zh-CN" w:bidi="ar"/>
        </w:rPr>
      </w:pPr>
    </w:p>
    <w:p w14:paraId="063A9D15">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三、毕业生团组织关系转出</w:t>
      </w:r>
    </w:p>
    <w:p w14:paraId="5AE3F7B8">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校团委统筹各级团组织政治面貌为共青团员（含28周岁以下保留团籍的中共党员）的毕业生团组织关系转出工作，其他政治面貌的毕业生组织关系转出工作不在团委进行。</w:t>
      </w:r>
    </w:p>
    <w:p w14:paraId="11940422">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2026年毕业生团组织关系转出以“智慧团建”系统“线上转出”为主，确有其他原因需要办理线下转出团组织关系的，按“线下转出”流程办理。</w:t>
      </w:r>
    </w:p>
    <w:p w14:paraId="4CF76909">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color w:val="000000"/>
          <w:kern w:val="0"/>
          <w:sz w:val="32"/>
          <w:szCs w:val="32"/>
          <w:lang w:val="en-US" w:eastAsia="zh-CN" w:bidi="ar"/>
        </w:rPr>
        <w:t>（一）线上转出</w:t>
      </w:r>
    </w:p>
    <w:p w14:paraId="1D1E1B56">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团组织关系线上“转出工作”，具体依照“智慧团建”系统PC端或“智慧团建”微信小程序上的毕业学生团员组织关系转接操作说明。</w:t>
      </w:r>
    </w:p>
    <w:p w14:paraId="79B2FC96">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1.组织关系转接申请发起方式</w:t>
      </w:r>
    </w:p>
    <w:p w14:paraId="5DC05BFE">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团员个人发起：团员本人登录智慧团建系统，进入个人中心，点击“关系转接”，选择转入组织是否属于北京/广东/福建、转接原因，根据提示选择完成申请。（如下图1）</w:t>
      </w:r>
    </w:p>
    <w:p w14:paraId="4E472ABA">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出团组织发起：转出团组织管理员进入管理中心，点击“业务办理-组织关系转接办理”菜单，点击“办理转出”，选择转出团支部、转出人姓名、转入组织是否属于北京/广东/福建、转出原因，根据提示完成转接。（如下图2）</w:t>
      </w:r>
    </w:p>
    <w:p w14:paraId="48EDFB70">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“智慧团建”系统PC端和“智慧团建”微信小程序界面略有不同，但均有醒目提示，根据提示完成即可。</w:t>
      </w:r>
    </w:p>
    <w:p w14:paraId="1B8150A6">
      <w:pPr>
        <w:keepNext w:val="0"/>
        <w:keepLines w:val="0"/>
        <w:pageBreakBefore w:val="0"/>
        <w:widowControl/>
        <w:suppressLineNumbers w:val="0"/>
        <w:kinsoku/>
        <w:wordWrap/>
        <w:overflowPunct/>
        <w:topLinePunct w:val="0"/>
        <w:autoSpaceDE/>
        <w:autoSpaceDN/>
        <w:bidi w:val="0"/>
        <w:adjustRightInd/>
        <w:snapToGrid/>
        <w:ind w:leftChars="0"/>
        <w:jc w:val="both"/>
        <w:textAlignment w:val="auto"/>
        <w:rPr>
          <w:rFonts w:hint="eastAsia" w:ascii="仿宋" w:hAnsi="仿宋" w:eastAsia="仿宋" w:cs="仿宋"/>
          <w:color w:val="000000"/>
          <w:kern w:val="0"/>
          <w:sz w:val="32"/>
          <w:szCs w:val="32"/>
          <w:lang w:eastAsia="zh-CN" w:bidi="ar"/>
        </w:rPr>
      </w:pPr>
      <w:r>
        <w:rPr>
          <w:rFonts w:hint="eastAsia" w:ascii="仿宋" w:hAnsi="仿宋" w:eastAsia="仿宋" w:cs="仿宋"/>
          <w:color w:val="000000"/>
          <w:kern w:val="0"/>
          <w:sz w:val="32"/>
          <w:szCs w:val="32"/>
          <w:lang w:bidi="ar"/>
        </w:rPr>
        <w:drawing>
          <wp:inline distT="0" distB="0" distL="114300" distR="114300">
            <wp:extent cx="5219700" cy="3321685"/>
            <wp:effectExtent l="0" t="0" r="0" b="12065"/>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jpeg"/>
                    <pic:cNvPicPr>
                      <a:picLocks noChangeAspect="1"/>
                    </pic:cNvPicPr>
                  </pic:nvPicPr>
                  <pic:blipFill>
                    <a:blip r:embed="rId5"/>
                    <a:stretch>
                      <a:fillRect/>
                    </a:stretch>
                  </pic:blipFill>
                  <pic:spPr>
                    <a:xfrm>
                      <a:off x="0" y="0"/>
                      <a:ext cx="5219700" cy="3321685"/>
                    </a:xfrm>
                    <a:prstGeom prst="rect">
                      <a:avLst/>
                    </a:prstGeom>
                    <a:noFill/>
                    <a:ln>
                      <a:noFill/>
                    </a:ln>
                  </pic:spPr>
                </pic:pic>
              </a:graphicData>
            </a:graphic>
          </wp:inline>
        </w:drawing>
      </w:r>
    </w:p>
    <w:p w14:paraId="2EC92A57">
      <w:pPr>
        <w:keepNext w:val="0"/>
        <w:keepLines w:val="0"/>
        <w:pageBreakBefore w:val="0"/>
        <w:widowControl/>
        <w:suppressLineNumbers w:val="0"/>
        <w:kinsoku/>
        <w:wordWrap/>
        <w:overflowPunct/>
        <w:topLinePunct w:val="0"/>
        <w:autoSpaceDE/>
        <w:autoSpaceDN/>
        <w:bidi w:val="0"/>
        <w:adjustRightInd/>
        <w:snapToGrid/>
        <w:ind w:leftChars="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图</w:t>
      </w:r>
      <w:r>
        <w:rPr>
          <w:rFonts w:hint="eastAsia" w:ascii="仿宋_GB2312" w:hAnsi="仿宋_GB2312" w:eastAsia="仿宋_GB2312" w:cs="仿宋_GB2312"/>
          <w:color w:val="000000"/>
          <w:kern w:val="0"/>
          <w:sz w:val="32"/>
          <w:szCs w:val="32"/>
          <w:lang w:val="en-US" w:eastAsia="zh-CN" w:bidi="ar"/>
        </w:rPr>
        <w:t>1</w:t>
      </w:r>
    </w:p>
    <w:p w14:paraId="07AA0E64">
      <w:pPr>
        <w:keepNext w:val="0"/>
        <w:keepLines w:val="0"/>
        <w:pageBreakBefore w:val="0"/>
        <w:widowControl/>
        <w:suppressLineNumbers w:val="0"/>
        <w:kinsoku/>
        <w:wordWrap/>
        <w:overflowPunct/>
        <w:topLinePunct w:val="0"/>
        <w:autoSpaceDE/>
        <w:autoSpaceDN/>
        <w:bidi w:val="0"/>
        <w:adjustRightInd/>
        <w:snapToGrid/>
        <w:ind w:leftChars="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2"/>
          <w:szCs w:val="32"/>
          <w:lang w:bidi="ar"/>
        </w:rPr>
        <w:drawing>
          <wp:inline distT="0" distB="0" distL="114300" distR="114300">
            <wp:extent cx="5219700" cy="3322955"/>
            <wp:effectExtent l="0" t="0" r="0" b="10795"/>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6"/>
                    <a:stretch>
                      <a:fillRect/>
                    </a:stretch>
                  </pic:blipFill>
                  <pic:spPr>
                    <a:xfrm>
                      <a:off x="0" y="0"/>
                      <a:ext cx="5219700" cy="3322955"/>
                    </a:xfrm>
                    <a:prstGeom prst="rect">
                      <a:avLst/>
                    </a:prstGeom>
                    <a:noFill/>
                    <a:ln>
                      <a:noFill/>
                    </a:ln>
                  </pic:spPr>
                </pic:pic>
              </a:graphicData>
            </a:graphic>
          </wp:inline>
        </w:drawing>
      </w:r>
    </w:p>
    <w:p w14:paraId="4801C921">
      <w:pPr>
        <w:keepNext w:val="0"/>
        <w:keepLines w:val="0"/>
        <w:pageBreakBefore w:val="0"/>
        <w:widowControl/>
        <w:suppressLineNumbers w:val="0"/>
        <w:kinsoku/>
        <w:wordWrap/>
        <w:overflowPunct/>
        <w:topLinePunct w:val="0"/>
        <w:autoSpaceDE/>
        <w:autoSpaceDN/>
        <w:bidi w:val="0"/>
        <w:adjustRightInd/>
        <w:snapToGrid/>
        <w:ind w:leftChars="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图2</w:t>
      </w:r>
    </w:p>
    <w:p w14:paraId="4F7CC117">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2.组织关系转接原因填写说明</w:t>
      </w:r>
    </w:p>
    <w:p w14:paraId="17A90CF2">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转接原因—升学：选择毕业去向（普通高中、中等职业院校、普通高校、高等职业院校等）、填写转入学校名称、转入学校所在地详细地址、转入组织（转入组织发起申请时无需填写，下同）。</w:t>
      </w:r>
    </w:p>
    <w:p w14:paraId="002A9BC7">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转接原因—已落实工作单位(工作单位有团组织)：填写工作单位名称、工作单位所在地详细地址、转入组织。</w:t>
      </w:r>
    </w:p>
    <w:p w14:paraId="25F5AAD7">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转接原因—已落实工作单位(工作单位无团组织)：填写工作单位名称、工作单位所在地详细地址、转入组织。</w:t>
      </w:r>
    </w:p>
    <w:p w14:paraId="41F168F7">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转接原因—出国(境)学习生活：选择转入组织，转入原学校内的“出国（境）学习研究团员团支部”集中管理。</w:t>
      </w:r>
    </w:p>
    <w:p w14:paraId="6D6BD39C">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转接原因—(未升学或未落实就业去向)：填写户籍地或居住地详细地址、转入组织。</w:t>
      </w:r>
    </w:p>
    <w:p w14:paraId="22048E74">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转接原因—(转往特殊单位团组织)：因参军入伍等涉密情况需转往特殊单位团组织时，无需选择转入组织，业务提交后由省级团委管理员负责审批。</w:t>
      </w:r>
    </w:p>
    <w:p w14:paraId="0C935292">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如转往全国铁道、全国民航、中央金融、中央企业、中央和国家机关团委（简称为“系统团委”）的注意事项为选择转入系统团委团组织时，要根据实际组织架构，选择所在组织体系，不能根据组织所在地选择具体省份。例如太原铁路局，选择转入的省级组织时，应选择“全国铁道团委”，不能选择“团山西省委”。</w:t>
      </w:r>
    </w:p>
    <w:p w14:paraId="168913C1">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转往北京、广东、福建三省时，选择转接原因后，需要详细填写名称、地址、组织等信息。</w:t>
      </w:r>
    </w:p>
    <w:p w14:paraId="37A95C09">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3.其他</w:t>
      </w:r>
    </w:p>
    <w:p w14:paraId="253A98AE">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未完成申请审批前，申请方可以点击申请页面右上角“撤销申请”，即可撤销操作。</w:t>
      </w:r>
    </w:p>
    <w:p w14:paraId="49025A3B">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如个人忘记智慧团建密码且无法登录系统，不知道自己的组织关系在哪里，可联系所在团组织管理员，点击业务办理-组织关系转接办理-办理转入，输入团员姓名、身份证号，可以查看到团员所在组织信息及管理员联系方式，联系对方进行审批，待团员组织关系进入应在组织后，管理员协助团员进行密码重置即可。</w:t>
      </w:r>
    </w:p>
    <w:p w14:paraId="25F79406">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3" w:firstLineChars="200"/>
        <w:jc w:val="both"/>
        <w:textAlignment w:val="auto"/>
        <w:rPr>
          <w:rFonts w:hint="eastAsia" w:ascii="楷体" w:hAnsi="楷体" w:eastAsia="楷体" w:cs="楷体"/>
          <w:sz w:val="32"/>
          <w:szCs w:val="32"/>
        </w:rPr>
      </w:pPr>
      <w:r>
        <w:rPr>
          <w:rFonts w:hint="eastAsia" w:ascii="楷体" w:hAnsi="楷体" w:eastAsia="楷体" w:cs="楷体"/>
          <w:b/>
          <w:bCs/>
          <w:color w:val="0C0C0C"/>
          <w:kern w:val="0"/>
          <w:sz w:val="32"/>
          <w:szCs w:val="32"/>
          <w:lang w:val="en-US" w:eastAsia="zh-CN" w:bidi="ar"/>
        </w:rPr>
        <w:t>（二）线下转出</w:t>
      </w:r>
    </w:p>
    <w:p w14:paraId="6E5342D5">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因用人单位或其他个人原因需要办理团组织关系线下转出手续的毕业生，所有线下程序均到所在学院团委办理，办理程序为：以团支部为单位收集团员证→学院团委指定专人填写组织关系结转信息（在团员证相应位置填写“2026年6月1日，因毕业组织关系转出</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→学院团委审核→学院团委办理团关系转出→校团委办理毕业生离校系统确认手续。</w:t>
      </w:r>
    </w:p>
    <w:p w14:paraId="288968A8">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注意：团统系统中有该团员姓名，并持有团员证者，按正常流程办理团组织关系转出；团统系统中有团员姓名，但本人遗失团员证者，先补办团员证（需自行购买，粘贴一寸彩色免冠照片，填写基本信息），再办理团组织关系转出；团员证登记信息即共青团员组织关系接转的证明，如接收单位有特殊要求，可由学院团委开具团组织关系转出介绍信等证明材料。</w:t>
      </w:r>
    </w:p>
    <w:p w14:paraId="77A6F153">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四、工作要求</w:t>
      </w:r>
    </w:p>
    <w:p w14:paraId="18290700">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1.各单位要高度重视此项工作，将其作为加强基层组织建设、强化团员意识教育的重要契机，明确专人负责，严格按照时间节点保质保量完成，杜绝拖延、漏报、错报等问题；</w:t>
      </w:r>
    </w:p>
    <w:p w14:paraId="2497A069">
      <w:pPr>
        <w:keepNext w:val="0"/>
        <w:keepLines w:val="0"/>
        <w:pageBreakBefore w:val="0"/>
        <w:widowControl/>
        <w:suppressLineNumbers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毕业生团组织关系转出是离校手续的关键环节，各单位要优化服务流程，耐心解答学生疑问，主动对接跟进转接进度，确保每一位毕业生顺利完成组织关系转出；同时做好“智慧团建”系统日常更新与数据维护，保障组织信息实时准确。</w:t>
      </w:r>
    </w:p>
    <w:p w14:paraId="7DEC3DC1">
      <w:pPr>
        <w:keepNext w:val="0"/>
        <w:keepLines w:val="0"/>
        <w:pageBreakBefore w:val="0"/>
        <w:widowControl/>
        <w:kinsoku/>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联系人：马昊，联系方式：15352171998。</w:t>
      </w:r>
    </w:p>
    <w:p w14:paraId="453B0363">
      <w:pPr>
        <w:keepNext w:val="0"/>
        <w:keepLines w:val="0"/>
        <w:pageBreakBefore w:val="0"/>
        <w:widowControl/>
        <w:kinsoku/>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Cs/>
          <w:color w:val="000000"/>
          <w:kern w:val="0"/>
          <w:sz w:val="32"/>
          <w:szCs w:val="32"/>
          <w:lang w:val="en-US" w:eastAsia="zh-CN"/>
        </w:rPr>
      </w:pPr>
    </w:p>
    <w:p w14:paraId="7F5798E9">
      <w:pPr>
        <w:keepNext w:val="0"/>
        <w:keepLines w:val="0"/>
        <w:pageBreakBefore w:val="0"/>
        <w:widowControl/>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pacing w:val="-6"/>
          <w:kern w:val="0"/>
          <w:sz w:val="32"/>
          <w:szCs w:val="32"/>
          <w:lang w:val="en-US" w:eastAsia="zh-CN"/>
        </w:rPr>
      </w:pPr>
      <w:r>
        <w:rPr>
          <w:rFonts w:hint="eastAsia" w:ascii="仿宋_GB2312" w:hAnsi="仿宋_GB2312" w:eastAsia="仿宋_GB2312" w:cs="仿宋_GB2312"/>
          <w:bCs/>
          <w:color w:val="000000"/>
          <w:kern w:val="0"/>
          <w:sz w:val="32"/>
          <w:szCs w:val="32"/>
        </w:rPr>
        <w:t>附件</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1.《</w:t>
      </w:r>
      <w:r>
        <w:rPr>
          <w:rFonts w:hint="eastAsia" w:ascii="仿宋_GB2312" w:hAnsi="仿宋_GB2312" w:eastAsia="仿宋_GB2312" w:cs="仿宋_GB2312"/>
          <w:bCs/>
          <w:color w:val="000000"/>
          <w:spacing w:val="-6"/>
          <w:kern w:val="0"/>
          <w:sz w:val="32"/>
          <w:szCs w:val="32"/>
        </w:rPr>
        <w:t>吉首大学共青团基层组织数据变更及原因反馈表</w:t>
      </w:r>
      <w:r>
        <w:rPr>
          <w:rFonts w:hint="eastAsia" w:ascii="仿宋_GB2312" w:hAnsi="仿宋_GB2312" w:eastAsia="仿宋_GB2312" w:cs="仿宋_GB2312"/>
          <w:bCs/>
          <w:color w:val="000000"/>
          <w:spacing w:val="-6"/>
          <w:kern w:val="0"/>
          <w:sz w:val="32"/>
          <w:szCs w:val="32"/>
          <w:lang w:eastAsia="zh-CN"/>
        </w:rPr>
        <w:t>》</w:t>
      </w:r>
    </w:p>
    <w:p w14:paraId="735D8A9A">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bidi="ar-SA"/>
        </w:rPr>
        <w:t>2.</w:t>
      </w:r>
      <w:r>
        <w:rPr>
          <w:rFonts w:hint="eastAsia" w:ascii="仿宋_GB2312" w:hAnsi="仿宋_GB2312" w:eastAsia="仿宋_GB2312" w:cs="仿宋_GB2312"/>
          <w:bCs/>
          <w:color w:val="000000"/>
          <w:spacing w:val="-20"/>
          <w:kern w:val="0"/>
          <w:sz w:val="32"/>
          <w:szCs w:val="32"/>
        </w:rPr>
        <w:t>《</w:t>
      </w:r>
      <w:r>
        <w:rPr>
          <w:rFonts w:hint="eastAsia" w:ascii="仿宋_GB2312" w:hAnsi="仿宋_GB2312" w:eastAsia="仿宋_GB2312" w:cs="仿宋_GB2312"/>
          <w:bCs/>
          <w:color w:val="000000"/>
          <w:kern w:val="0"/>
          <w:sz w:val="32"/>
          <w:szCs w:val="32"/>
        </w:rPr>
        <w:t>吉首大学202</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年</w:t>
      </w:r>
      <w:r>
        <w:rPr>
          <w:rFonts w:hint="eastAsia" w:ascii="仿宋_GB2312" w:hAnsi="仿宋_GB2312" w:eastAsia="仿宋_GB2312" w:cs="仿宋_GB2312"/>
          <w:bCs/>
          <w:color w:val="000000"/>
          <w:kern w:val="0"/>
          <w:sz w:val="32"/>
          <w:szCs w:val="32"/>
          <w:lang w:val="en-US" w:eastAsia="zh-CN"/>
        </w:rPr>
        <w:t>上</w:t>
      </w:r>
      <w:r>
        <w:rPr>
          <w:rFonts w:hint="eastAsia" w:ascii="仿宋_GB2312" w:hAnsi="仿宋_GB2312" w:eastAsia="仿宋_GB2312" w:cs="仿宋_GB2312"/>
          <w:bCs/>
          <w:color w:val="000000"/>
          <w:kern w:val="0"/>
          <w:sz w:val="32"/>
          <w:szCs w:val="32"/>
        </w:rPr>
        <w:t>半年团费收缴登记表》</w:t>
      </w:r>
    </w:p>
    <w:p w14:paraId="5C8470E2">
      <w:pPr>
        <w:keepNext w:val="0"/>
        <w:keepLines w:val="0"/>
        <w:pageBreakBefore w:val="0"/>
        <w:widowControl/>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bCs/>
          <w:color w:val="000000"/>
          <w:kern w:val="0"/>
          <w:sz w:val="32"/>
          <w:szCs w:val="32"/>
        </w:rPr>
      </w:pPr>
    </w:p>
    <w:p w14:paraId="07FAC194">
      <w:pPr>
        <w:keepNext w:val="0"/>
        <w:keepLines w:val="0"/>
        <w:pageBreakBefore w:val="0"/>
        <w:widowControl/>
        <w:kinsoku/>
        <w:wordWrap w:val="0"/>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rPr>
        <w:t>共青团吉首大学委员</w:t>
      </w:r>
      <w:r>
        <w:rPr>
          <w:rFonts w:hint="eastAsia" w:ascii="仿宋_GB2312" w:hAnsi="仿宋_GB2312" w:eastAsia="仿宋_GB2312" w:cs="仿宋_GB2312"/>
          <w:bCs/>
          <w:color w:val="000000"/>
          <w:kern w:val="0"/>
          <w:sz w:val="32"/>
          <w:szCs w:val="32"/>
          <w:lang w:val="en-US" w:eastAsia="zh-CN"/>
        </w:rPr>
        <w:t>会</w:t>
      </w:r>
    </w:p>
    <w:p w14:paraId="4EFA9AB5">
      <w:pPr>
        <w:keepNext w:val="0"/>
        <w:keepLines w:val="0"/>
        <w:pageBreakBefore w:val="0"/>
        <w:widowControl/>
        <w:kinsoku/>
        <w:wordWrap w:val="0"/>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年</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rPr>
        <w:t>月</w:t>
      </w:r>
      <w:r>
        <w:rPr>
          <w:rFonts w:hint="eastAsia" w:ascii="仿宋_GB2312" w:hAnsi="仿宋_GB2312" w:eastAsia="仿宋_GB2312" w:cs="仿宋_GB2312"/>
          <w:bCs/>
          <w:color w:val="000000"/>
          <w:kern w:val="0"/>
          <w:sz w:val="32"/>
          <w:szCs w:val="32"/>
          <w:lang w:val="en-US" w:eastAsia="zh-CN"/>
        </w:rPr>
        <w:t>11</w:t>
      </w:r>
      <w:r>
        <w:rPr>
          <w:rFonts w:hint="eastAsia" w:ascii="仿宋_GB2312" w:hAnsi="仿宋_GB2312" w:eastAsia="仿宋_GB2312" w:cs="仿宋_GB2312"/>
          <w:bCs/>
          <w:color w:val="000000"/>
          <w:kern w:val="0"/>
          <w:sz w:val="32"/>
          <w:szCs w:val="32"/>
        </w:rPr>
        <w:t>日</w:t>
      </w:r>
    </w:p>
    <w:p w14:paraId="77DB2FC5">
      <w:pPr>
        <w:spacing w:line="600" w:lineRule="exact"/>
        <w:jc w:val="center"/>
        <w:rPr>
          <w:rFonts w:ascii="仿宋" w:hAnsi="仿宋" w:eastAsia="仿宋" w:cs="仿宋"/>
          <w:sz w:val="32"/>
          <w:szCs w:val="32"/>
        </w:rPr>
      </w:pPr>
    </w:p>
    <w:p w14:paraId="4FF421EC">
      <w:pPr>
        <w:jc w:val="center"/>
        <w:rPr>
          <w:rFonts w:ascii="仿宋" w:hAnsi="仿宋" w:eastAsia="仿宋" w:cs="仿宋"/>
          <w:sz w:val="32"/>
          <w:szCs w:val="32"/>
        </w:rPr>
        <w:sectPr>
          <w:footerReference r:id="rId3" w:type="default"/>
          <w:pgSz w:w="11906" w:h="16838"/>
          <w:pgMar w:top="1440" w:right="1463" w:bottom="1440" w:left="1463" w:header="851" w:footer="992" w:gutter="0"/>
          <w:pgNumType w:fmt="numberInDash"/>
          <w:cols w:space="720" w:num="1"/>
          <w:docGrid w:type="lines" w:linePitch="312" w:charSpace="0"/>
        </w:sectPr>
      </w:pPr>
    </w:p>
    <w:p w14:paraId="68B1286C">
      <w:pPr>
        <w:jc w:val="left"/>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附件1</w:t>
      </w:r>
    </w:p>
    <w:p w14:paraId="16A77DAD">
      <w:pPr>
        <w:jc w:val="center"/>
        <w:rPr>
          <w:rFonts w:ascii="方正小标宋简体" w:hAnsi="方正小标宋简体" w:eastAsia="方正小标宋简体" w:cs="方正小标宋简体"/>
          <w:sz w:val="42"/>
          <w:szCs w:val="42"/>
        </w:rPr>
      </w:pPr>
      <w:bookmarkStart w:id="1" w:name="_Hlk25431744"/>
      <w:r>
        <w:rPr>
          <w:rFonts w:hint="eastAsia" w:ascii="方正小标宋简体" w:hAnsi="方正小标宋简体" w:eastAsia="方正小标宋简体" w:cs="方正小标宋简体"/>
          <w:sz w:val="42"/>
          <w:szCs w:val="42"/>
        </w:rPr>
        <w:t>吉首大学</w:t>
      </w:r>
      <w:bookmarkStart w:id="2" w:name="_Hlk119584472"/>
      <w:r>
        <w:rPr>
          <w:rFonts w:hint="eastAsia" w:ascii="方正小标宋简体" w:hAnsi="方正小标宋简体" w:eastAsia="方正小标宋简体" w:cs="方正小标宋简体"/>
          <w:sz w:val="42"/>
          <w:szCs w:val="42"/>
        </w:rPr>
        <w:t>共青团基层组织数据</w:t>
      </w:r>
      <w:bookmarkEnd w:id="2"/>
      <w:r>
        <w:rPr>
          <w:rFonts w:hint="eastAsia" w:ascii="方正小标宋简体" w:hAnsi="方正小标宋简体" w:eastAsia="方正小标宋简体" w:cs="方正小标宋简体"/>
          <w:sz w:val="42"/>
          <w:szCs w:val="42"/>
        </w:rPr>
        <w:t>变更及原因反馈表</w:t>
      </w:r>
    </w:p>
    <w:bookmarkEnd w:id="1"/>
    <w:p w14:paraId="3AF552D3">
      <w:pPr>
        <w:jc w:val="left"/>
        <w:rPr>
          <w:rFonts w:ascii="仿宋" w:hAnsi="仿宋" w:eastAsia="仿宋" w:cs="仿宋"/>
          <w:sz w:val="28"/>
          <w:szCs w:val="28"/>
        </w:rPr>
      </w:pPr>
      <w:r>
        <w:rPr>
          <w:rFonts w:hint="eastAsia" w:ascii="仿宋" w:hAnsi="仿宋" w:eastAsia="仿宋" w:cs="仿宋"/>
          <w:sz w:val="28"/>
          <w:szCs w:val="28"/>
        </w:rPr>
        <w:t>学院团委名称（盖章）：</w:t>
      </w:r>
    </w:p>
    <w:tbl>
      <w:tblPr>
        <w:tblStyle w:val="10"/>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891"/>
        <w:gridCol w:w="1829"/>
        <w:gridCol w:w="1790"/>
        <w:gridCol w:w="1908"/>
      </w:tblGrid>
      <w:tr w14:paraId="310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vAlign w:val="center"/>
          </w:tcPr>
          <w:p w14:paraId="3646879D">
            <w:pPr>
              <w:jc w:val="center"/>
              <w:rPr>
                <w:spacing w:val="11"/>
                <w:sz w:val="28"/>
                <w:szCs w:val="28"/>
              </w:rPr>
            </w:pPr>
            <w:r>
              <w:rPr>
                <w:rFonts w:hint="eastAsia" w:ascii="仿宋" w:hAnsi="仿宋" w:eastAsia="仿宋" w:cs="仿宋"/>
                <w:sz w:val="24"/>
              </w:rPr>
              <w:t>序号</w:t>
            </w:r>
          </w:p>
        </w:tc>
        <w:tc>
          <w:tcPr>
            <w:tcW w:w="2891" w:type="dxa"/>
            <w:shd w:val="clear" w:color="auto" w:fill="auto"/>
            <w:vAlign w:val="center"/>
          </w:tcPr>
          <w:p w14:paraId="02B2E4AB">
            <w:pPr>
              <w:jc w:val="center"/>
              <w:rPr>
                <w:spacing w:val="11"/>
                <w:sz w:val="28"/>
                <w:szCs w:val="28"/>
              </w:rPr>
            </w:pPr>
            <w:r>
              <w:rPr>
                <w:rFonts w:hint="eastAsia" w:ascii="仿宋" w:hAnsi="仿宋" w:eastAsia="仿宋" w:cs="仿宋"/>
                <w:sz w:val="24"/>
              </w:rPr>
              <w:t>团支部名称</w:t>
            </w:r>
          </w:p>
        </w:tc>
        <w:tc>
          <w:tcPr>
            <w:tcW w:w="1829" w:type="dxa"/>
            <w:shd w:val="clear" w:color="auto" w:fill="auto"/>
            <w:vAlign w:val="center"/>
          </w:tcPr>
          <w:p w14:paraId="5082AE05">
            <w:pPr>
              <w:jc w:val="center"/>
              <w:rPr>
                <w:rFonts w:ascii="仿宋" w:hAnsi="仿宋" w:eastAsia="仿宋" w:cs="仿宋"/>
                <w:sz w:val="24"/>
              </w:rPr>
            </w:pPr>
            <w:r>
              <w:rPr>
                <w:rFonts w:hint="eastAsia" w:ascii="仿宋" w:hAnsi="仿宋" w:eastAsia="仿宋" w:cs="仿宋"/>
                <w:sz w:val="24"/>
              </w:rPr>
              <w:t>原团员人数</w:t>
            </w:r>
          </w:p>
        </w:tc>
        <w:tc>
          <w:tcPr>
            <w:tcW w:w="1790" w:type="dxa"/>
            <w:shd w:val="clear" w:color="auto" w:fill="auto"/>
            <w:vAlign w:val="center"/>
          </w:tcPr>
          <w:p w14:paraId="47AF7675">
            <w:pPr>
              <w:jc w:val="center"/>
              <w:rPr>
                <w:spacing w:val="11"/>
                <w:sz w:val="28"/>
                <w:szCs w:val="28"/>
              </w:rPr>
            </w:pPr>
            <w:r>
              <w:rPr>
                <w:rFonts w:hint="eastAsia" w:ascii="仿宋" w:hAnsi="仿宋" w:eastAsia="仿宋" w:cs="仿宋"/>
                <w:sz w:val="24"/>
              </w:rPr>
              <w:t>现团员人数</w:t>
            </w:r>
          </w:p>
        </w:tc>
        <w:tc>
          <w:tcPr>
            <w:tcW w:w="1908" w:type="dxa"/>
            <w:shd w:val="clear" w:color="auto" w:fill="auto"/>
            <w:vAlign w:val="center"/>
          </w:tcPr>
          <w:p w14:paraId="29339C22">
            <w:pPr>
              <w:jc w:val="center"/>
              <w:rPr>
                <w:spacing w:val="11"/>
                <w:sz w:val="28"/>
                <w:szCs w:val="28"/>
              </w:rPr>
            </w:pPr>
            <w:r>
              <w:rPr>
                <w:rFonts w:hint="eastAsia" w:ascii="仿宋" w:hAnsi="仿宋" w:eastAsia="仿宋" w:cs="仿宋"/>
                <w:sz w:val="24"/>
              </w:rPr>
              <w:t>变更原因</w:t>
            </w:r>
          </w:p>
        </w:tc>
      </w:tr>
      <w:tr w14:paraId="3CD1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vAlign w:val="center"/>
          </w:tcPr>
          <w:p w14:paraId="6198F532">
            <w:pPr>
              <w:pStyle w:val="4"/>
              <w:ind w:left="0"/>
              <w:jc w:val="center"/>
              <w:rPr>
                <w:spacing w:val="11"/>
                <w:sz w:val="24"/>
                <w:szCs w:val="24"/>
              </w:rPr>
            </w:pPr>
          </w:p>
        </w:tc>
        <w:tc>
          <w:tcPr>
            <w:tcW w:w="2891" w:type="dxa"/>
            <w:shd w:val="clear" w:color="auto" w:fill="auto"/>
            <w:vAlign w:val="center"/>
          </w:tcPr>
          <w:p w14:paraId="468B6EE4">
            <w:pPr>
              <w:pStyle w:val="4"/>
              <w:ind w:left="0"/>
              <w:jc w:val="center"/>
              <w:rPr>
                <w:spacing w:val="11"/>
                <w:sz w:val="24"/>
                <w:szCs w:val="24"/>
              </w:rPr>
            </w:pPr>
          </w:p>
        </w:tc>
        <w:tc>
          <w:tcPr>
            <w:tcW w:w="1829" w:type="dxa"/>
            <w:shd w:val="clear" w:color="auto" w:fill="auto"/>
            <w:vAlign w:val="center"/>
          </w:tcPr>
          <w:p w14:paraId="00FA0362">
            <w:pPr>
              <w:pStyle w:val="4"/>
              <w:ind w:left="0"/>
              <w:jc w:val="center"/>
              <w:rPr>
                <w:spacing w:val="11"/>
                <w:sz w:val="24"/>
                <w:szCs w:val="24"/>
              </w:rPr>
            </w:pPr>
          </w:p>
        </w:tc>
        <w:tc>
          <w:tcPr>
            <w:tcW w:w="1790" w:type="dxa"/>
            <w:shd w:val="clear" w:color="auto" w:fill="auto"/>
            <w:vAlign w:val="center"/>
          </w:tcPr>
          <w:p w14:paraId="3C401FB2">
            <w:pPr>
              <w:pStyle w:val="4"/>
              <w:ind w:left="0"/>
              <w:jc w:val="center"/>
              <w:rPr>
                <w:spacing w:val="11"/>
                <w:sz w:val="24"/>
                <w:szCs w:val="24"/>
              </w:rPr>
            </w:pPr>
          </w:p>
        </w:tc>
        <w:tc>
          <w:tcPr>
            <w:tcW w:w="1908" w:type="dxa"/>
            <w:shd w:val="clear" w:color="auto" w:fill="auto"/>
            <w:vAlign w:val="center"/>
          </w:tcPr>
          <w:p w14:paraId="5A7553C3">
            <w:pPr>
              <w:pStyle w:val="4"/>
              <w:ind w:left="0"/>
              <w:jc w:val="center"/>
              <w:rPr>
                <w:spacing w:val="11"/>
                <w:sz w:val="24"/>
                <w:szCs w:val="24"/>
              </w:rPr>
            </w:pPr>
          </w:p>
        </w:tc>
      </w:tr>
      <w:tr w14:paraId="3D7B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1B7AEE9C">
            <w:pPr>
              <w:pStyle w:val="4"/>
              <w:ind w:left="0"/>
              <w:jc w:val="center"/>
              <w:rPr>
                <w:spacing w:val="11"/>
                <w:sz w:val="24"/>
                <w:szCs w:val="24"/>
              </w:rPr>
            </w:pPr>
          </w:p>
        </w:tc>
        <w:tc>
          <w:tcPr>
            <w:tcW w:w="2891" w:type="dxa"/>
            <w:shd w:val="clear" w:color="auto" w:fill="auto"/>
          </w:tcPr>
          <w:p w14:paraId="556B86A5">
            <w:pPr>
              <w:pStyle w:val="4"/>
              <w:ind w:left="0"/>
              <w:jc w:val="center"/>
              <w:rPr>
                <w:spacing w:val="11"/>
                <w:sz w:val="24"/>
                <w:szCs w:val="24"/>
              </w:rPr>
            </w:pPr>
          </w:p>
        </w:tc>
        <w:tc>
          <w:tcPr>
            <w:tcW w:w="1829" w:type="dxa"/>
            <w:shd w:val="clear" w:color="auto" w:fill="auto"/>
          </w:tcPr>
          <w:p w14:paraId="2B5F0D23">
            <w:pPr>
              <w:pStyle w:val="4"/>
              <w:ind w:left="0"/>
              <w:jc w:val="center"/>
              <w:rPr>
                <w:spacing w:val="11"/>
                <w:sz w:val="24"/>
                <w:szCs w:val="24"/>
              </w:rPr>
            </w:pPr>
          </w:p>
        </w:tc>
        <w:tc>
          <w:tcPr>
            <w:tcW w:w="1790" w:type="dxa"/>
            <w:shd w:val="clear" w:color="auto" w:fill="auto"/>
          </w:tcPr>
          <w:p w14:paraId="68999009">
            <w:pPr>
              <w:pStyle w:val="4"/>
              <w:ind w:left="0"/>
              <w:jc w:val="center"/>
              <w:rPr>
                <w:spacing w:val="11"/>
                <w:sz w:val="24"/>
                <w:szCs w:val="24"/>
              </w:rPr>
            </w:pPr>
          </w:p>
        </w:tc>
        <w:tc>
          <w:tcPr>
            <w:tcW w:w="1908" w:type="dxa"/>
            <w:shd w:val="clear" w:color="auto" w:fill="auto"/>
          </w:tcPr>
          <w:p w14:paraId="6F74D180">
            <w:pPr>
              <w:pStyle w:val="4"/>
              <w:ind w:left="0"/>
              <w:jc w:val="center"/>
              <w:rPr>
                <w:spacing w:val="11"/>
                <w:sz w:val="24"/>
                <w:szCs w:val="24"/>
              </w:rPr>
            </w:pPr>
          </w:p>
        </w:tc>
      </w:tr>
      <w:tr w14:paraId="3E4C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5BBE9E68">
            <w:pPr>
              <w:pStyle w:val="4"/>
              <w:ind w:left="0"/>
              <w:jc w:val="center"/>
              <w:rPr>
                <w:spacing w:val="11"/>
                <w:sz w:val="24"/>
                <w:szCs w:val="24"/>
              </w:rPr>
            </w:pPr>
          </w:p>
        </w:tc>
        <w:tc>
          <w:tcPr>
            <w:tcW w:w="2891" w:type="dxa"/>
            <w:shd w:val="clear" w:color="auto" w:fill="auto"/>
          </w:tcPr>
          <w:p w14:paraId="4DCAE51D">
            <w:pPr>
              <w:pStyle w:val="4"/>
              <w:ind w:left="0"/>
              <w:jc w:val="center"/>
              <w:rPr>
                <w:spacing w:val="11"/>
                <w:sz w:val="24"/>
                <w:szCs w:val="24"/>
              </w:rPr>
            </w:pPr>
          </w:p>
        </w:tc>
        <w:tc>
          <w:tcPr>
            <w:tcW w:w="1829" w:type="dxa"/>
            <w:shd w:val="clear" w:color="auto" w:fill="auto"/>
          </w:tcPr>
          <w:p w14:paraId="5F20F648">
            <w:pPr>
              <w:pStyle w:val="4"/>
              <w:ind w:left="0"/>
              <w:jc w:val="center"/>
              <w:rPr>
                <w:spacing w:val="11"/>
                <w:sz w:val="24"/>
                <w:szCs w:val="24"/>
              </w:rPr>
            </w:pPr>
          </w:p>
        </w:tc>
        <w:tc>
          <w:tcPr>
            <w:tcW w:w="1790" w:type="dxa"/>
            <w:shd w:val="clear" w:color="auto" w:fill="auto"/>
          </w:tcPr>
          <w:p w14:paraId="16C5D423">
            <w:pPr>
              <w:pStyle w:val="4"/>
              <w:ind w:left="0"/>
              <w:jc w:val="center"/>
              <w:rPr>
                <w:spacing w:val="11"/>
                <w:sz w:val="24"/>
                <w:szCs w:val="24"/>
              </w:rPr>
            </w:pPr>
          </w:p>
        </w:tc>
        <w:tc>
          <w:tcPr>
            <w:tcW w:w="1908" w:type="dxa"/>
            <w:shd w:val="clear" w:color="auto" w:fill="auto"/>
          </w:tcPr>
          <w:p w14:paraId="76378E17">
            <w:pPr>
              <w:pStyle w:val="4"/>
              <w:ind w:left="0"/>
              <w:jc w:val="center"/>
              <w:rPr>
                <w:spacing w:val="11"/>
                <w:sz w:val="24"/>
                <w:szCs w:val="24"/>
              </w:rPr>
            </w:pPr>
          </w:p>
        </w:tc>
      </w:tr>
      <w:tr w14:paraId="1B54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024430F2">
            <w:pPr>
              <w:pStyle w:val="4"/>
              <w:ind w:left="0"/>
              <w:jc w:val="center"/>
              <w:rPr>
                <w:spacing w:val="11"/>
                <w:sz w:val="24"/>
                <w:szCs w:val="24"/>
              </w:rPr>
            </w:pPr>
          </w:p>
        </w:tc>
        <w:tc>
          <w:tcPr>
            <w:tcW w:w="2891" w:type="dxa"/>
            <w:shd w:val="clear" w:color="auto" w:fill="auto"/>
          </w:tcPr>
          <w:p w14:paraId="054272AD">
            <w:pPr>
              <w:pStyle w:val="4"/>
              <w:ind w:left="0"/>
              <w:jc w:val="center"/>
              <w:rPr>
                <w:spacing w:val="11"/>
                <w:sz w:val="24"/>
                <w:szCs w:val="24"/>
              </w:rPr>
            </w:pPr>
          </w:p>
        </w:tc>
        <w:tc>
          <w:tcPr>
            <w:tcW w:w="1829" w:type="dxa"/>
            <w:shd w:val="clear" w:color="auto" w:fill="auto"/>
          </w:tcPr>
          <w:p w14:paraId="332F5E1B">
            <w:pPr>
              <w:pStyle w:val="4"/>
              <w:ind w:left="0"/>
              <w:jc w:val="center"/>
              <w:rPr>
                <w:spacing w:val="11"/>
                <w:sz w:val="24"/>
                <w:szCs w:val="24"/>
              </w:rPr>
            </w:pPr>
          </w:p>
        </w:tc>
        <w:tc>
          <w:tcPr>
            <w:tcW w:w="1790" w:type="dxa"/>
            <w:shd w:val="clear" w:color="auto" w:fill="auto"/>
          </w:tcPr>
          <w:p w14:paraId="73BD0C4C">
            <w:pPr>
              <w:pStyle w:val="4"/>
              <w:ind w:left="0"/>
              <w:jc w:val="center"/>
              <w:rPr>
                <w:spacing w:val="11"/>
                <w:sz w:val="24"/>
                <w:szCs w:val="24"/>
              </w:rPr>
            </w:pPr>
          </w:p>
        </w:tc>
        <w:tc>
          <w:tcPr>
            <w:tcW w:w="1908" w:type="dxa"/>
            <w:shd w:val="clear" w:color="auto" w:fill="auto"/>
          </w:tcPr>
          <w:p w14:paraId="0EF2D236">
            <w:pPr>
              <w:pStyle w:val="4"/>
              <w:ind w:left="0"/>
              <w:jc w:val="center"/>
              <w:rPr>
                <w:spacing w:val="11"/>
                <w:sz w:val="24"/>
                <w:szCs w:val="24"/>
              </w:rPr>
            </w:pPr>
          </w:p>
        </w:tc>
      </w:tr>
      <w:tr w14:paraId="0F34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3430570E">
            <w:pPr>
              <w:pStyle w:val="4"/>
              <w:ind w:left="0"/>
              <w:jc w:val="center"/>
              <w:rPr>
                <w:spacing w:val="11"/>
                <w:sz w:val="24"/>
                <w:szCs w:val="24"/>
              </w:rPr>
            </w:pPr>
          </w:p>
        </w:tc>
        <w:tc>
          <w:tcPr>
            <w:tcW w:w="2891" w:type="dxa"/>
            <w:shd w:val="clear" w:color="auto" w:fill="auto"/>
          </w:tcPr>
          <w:p w14:paraId="5305C6CC">
            <w:pPr>
              <w:pStyle w:val="4"/>
              <w:ind w:left="0"/>
              <w:jc w:val="center"/>
              <w:rPr>
                <w:spacing w:val="11"/>
                <w:sz w:val="24"/>
                <w:szCs w:val="24"/>
              </w:rPr>
            </w:pPr>
          </w:p>
        </w:tc>
        <w:tc>
          <w:tcPr>
            <w:tcW w:w="1829" w:type="dxa"/>
            <w:shd w:val="clear" w:color="auto" w:fill="auto"/>
          </w:tcPr>
          <w:p w14:paraId="7E519DC4">
            <w:pPr>
              <w:pStyle w:val="4"/>
              <w:ind w:left="0"/>
              <w:jc w:val="center"/>
              <w:rPr>
                <w:spacing w:val="11"/>
                <w:sz w:val="24"/>
                <w:szCs w:val="24"/>
              </w:rPr>
            </w:pPr>
          </w:p>
        </w:tc>
        <w:tc>
          <w:tcPr>
            <w:tcW w:w="1790" w:type="dxa"/>
            <w:shd w:val="clear" w:color="auto" w:fill="auto"/>
          </w:tcPr>
          <w:p w14:paraId="21FFD18B">
            <w:pPr>
              <w:pStyle w:val="4"/>
              <w:ind w:left="0"/>
              <w:jc w:val="center"/>
              <w:rPr>
                <w:spacing w:val="11"/>
                <w:sz w:val="24"/>
                <w:szCs w:val="24"/>
              </w:rPr>
            </w:pPr>
          </w:p>
        </w:tc>
        <w:tc>
          <w:tcPr>
            <w:tcW w:w="1908" w:type="dxa"/>
            <w:shd w:val="clear" w:color="auto" w:fill="auto"/>
          </w:tcPr>
          <w:p w14:paraId="5DC55AAE">
            <w:pPr>
              <w:pStyle w:val="4"/>
              <w:ind w:left="0"/>
              <w:jc w:val="center"/>
              <w:rPr>
                <w:spacing w:val="11"/>
                <w:sz w:val="24"/>
                <w:szCs w:val="24"/>
              </w:rPr>
            </w:pPr>
          </w:p>
        </w:tc>
      </w:tr>
      <w:tr w14:paraId="3D9C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68828D3D">
            <w:pPr>
              <w:pStyle w:val="4"/>
              <w:ind w:left="0"/>
              <w:jc w:val="center"/>
              <w:rPr>
                <w:spacing w:val="11"/>
                <w:sz w:val="24"/>
                <w:szCs w:val="24"/>
              </w:rPr>
            </w:pPr>
          </w:p>
        </w:tc>
        <w:tc>
          <w:tcPr>
            <w:tcW w:w="2891" w:type="dxa"/>
            <w:shd w:val="clear" w:color="auto" w:fill="auto"/>
          </w:tcPr>
          <w:p w14:paraId="5A0D7284">
            <w:pPr>
              <w:pStyle w:val="4"/>
              <w:ind w:left="0"/>
              <w:jc w:val="center"/>
              <w:rPr>
                <w:spacing w:val="11"/>
                <w:sz w:val="24"/>
                <w:szCs w:val="24"/>
              </w:rPr>
            </w:pPr>
          </w:p>
        </w:tc>
        <w:tc>
          <w:tcPr>
            <w:tcW w:w="1829" w:type="dxa"/>
            <w:shd w:val="clear" w:color="auto" w:fill="auto"/>
          </w:tcPr>
          <w:p w14:paraId="17B91E84">
            <w:pPr>
              <w:pStyle w:val="4"/>
              <w:ind w:left="0"/>
              <w:jc w:val="center"/>
              <w:rPr>
                <w:spacing w:val="11"/>
                <w:sz w:val="24"/>
                <w:szCs w:val="24"/>
              </w:rPr>
            </w:pPr>
          </w:p>
        </w:tc>
        <w:tc>
          <w:tcPr>
            <w:tcW w:w="1790" w:type="dxa"/>
            <w:shd w:val="clear" w:color="auto" w:fill="auto"/>
          </w:tcPr>
          <w:p w14:paraId="74B357E6">
            <w:pPr>
              <w:pStyle w:val="4"/>
              <w:ind w:left="0"/>
              <w:jc w:val="center"/>
              <w:rPr>
                <w:spacing w:val="11"/>
                <w:sz w:val="24"/>
                <w:szCs w:val="24"/>
              </w:rPr>
            </w:pPr>
          </w:p>
        </w:tc>
        <w:tc>
          <w:tcPr>
            <w:tcW w:w="1908" w:type="dxa"/>
            <w:shd w:val="clear" w:color="auto" w:fill="auto"/>
          </w:tcPr>
          <w:p w14:paraId="1FFE687D">
            <w:pPr>
              <w:pStyle w:val="4"/>
              <w:ind w:left="0"/>
              <w:jc w:val="center"/>
              <w:rPr>
                <w:spacing w:val="11"/>
                <w:sz w:val="24"/>
                <w:szCs w:val="24"/>
              </w:rPr>
            </w:pPr>
          </w:p>
        </w:tc>
      </w:tr>
      <w:tr w14:paraId="70A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5C4517B6">
            <w:pPr>
              <w:pStyle w:val="4"/>
              <w:ind w:left="0"/>
              <w:jc w:val="center"/>
              <w:rPr>
                <w:spacing w:val="11"/>
                <w:sz w:val="24"/>
                <w:szCs w:val="24"/>
              </w:rPr>
            </w:pPr>
          </w:p>
        </w:tc>
        <w:tc>
          <w:tcPr>
            <w:tcW w:w="2891" w:type="dxa"/>
            <w:shd w:val="clear" w:color="auto" w:fill="auto"/>
          </w:tcPr>
          <w:p w14:paraId="43D64AB5">
            <w:pPr>
              <w:pStyle w:val="4"/>
              <w:ind w:left="0"/>
              <w:jc w:val="center"/>
              <w:rPr>
                <w:spacing w:val="11"/>
                <w:sz w:val="24"/>
                <w:szCs w:val="24"/>
              </w:rPr>
            </w:pPr>
          </w:p>
        </w:tc>
        <w:tc>
          <w:tcPr>
            <w:tcW w:w="1829" w:type="dxa"/>
            <w:shd w:val="clear" w:color="auto" w:fill="auto"/>
          </w:tcPr>
          <w:p w14:paraId="43BB7D07">
            <w:pPr>
              <w:pStyle w:val="4"/>
              <w:ind w:left="0"/>
              <w:jc w:val="center"/>
              <w:rPr>
                <w:spacing w:val="11"/>
                <w:sz w:val="24"/>
                <w:szCs w:val="24"/>
              </w:rPr>
            </w:pPr>
          </w:p>
        </w:tc>
        <w:tc>
          <w:tcPr>
            <w:tcW w:w="1790" w:type="dxa"/>
            <w:shd w:val="clear" w:color="auto" w:fill="auto"/>
          </w:tcPr>
          <w:p w14:paraId="3BA3C880">
            <w:pPr>
              <w:pStyle w:val="4"/>
              <w:ind w:left="0"/>
              <w:jc w:val="center"/>
              <w:rPr>
                <w:spacing w:val="11"/>
                <w:sz w:val="24"/>
                <w:szCs w:val="24"/>
              </w:rPr>
            </w:pPr>
          </w:p>
        </w:tc>
        <w:tc>
          <w:tcPr>
            <w:tcW w:w="1908" w:type="dxa"/>
            <w:shd w:val="clear" w:color="auto" w:fill="auto"/>
          </w:tcPr>
          <w:p w14:paraId="5B441844">
            <w:pPr>
              <w:pStyle w:val="4"/>
              <w:ind w:left="0"/>
              <w:jc w:val="center"/>
              <w:rPr>
                <w:spacing w:val="11"/>
                <w:sz w:val="24"/>
                <w:szCs w:val="24"/>
              </w:rPr>
            </w:pPr>
          </w:p>
        </w:tc>
      </w:tr>
      <w:tr w14:paraId="4F36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5FF844A3">
            <w:pPr>
              <w:pStyle w:val="4"/>
              <w:ind w:left="0"/>
              <w:jc w:val="center"/>
              <w:rPr>
                <w:spacing w:val="11"/>
                <w:sz w:val="24"/>
                <w:szCs w:val="24"/>
              </w:rPr>
            </w:pPr>
          </w:p>
        </w:tc>
        <w:tc>
          <w:tcPr>
            <w:tcW w:w="2891" w:type="dxa"/>
            <w:shd w:val="clear" w:color="auto" w:fill="auto"/>
          </w:tcPr>
          <w:p w14:paraId="6FE0D8D5">
            <w:pPr>
              <w:pStyle w:val="4"/>
              <w:ind w:left="0"/>
              <w:jc w:val="center"/>
              <w:rPr>
                <w:spacing w:val="11"/>
                <w:sz w:val="24"/>
                <w:szCs w:val="24"/>
              </w:rPr>
            </w:pPr>
          </w:p>
        </w:tc>
        <w:tc>
          <w:tcPr>
            <w:tcW w:w="1829" w:type="dxa"/>
            <w:shd w:val="clear" w:color="auto" w:fill="auto"/>
          </w:tcPr>
          <w:p w14:paraId="0B1475A6">
            <w:pPr>
              <w:pStyle w:val="4"/>
              <w:ind w:left="0"/>
              <w:jc w:val="center"/>
              <w:rPr>
                <w:spacing w:val="11"/>
                <w:sz w:val="24"/>
                <w:szCs w:val="24"/>
              </w:rPr>
            </w:pPr>
          </w:p>
        </w:tc>
        <w:tc>
          <w:tcPr>
            <w:tcW w:w="1790" w:type="dxa"/>
            <w:shd w:val="clear" w:color="auto" w:fill="auto"/>
          </w:tcPr>
          <w:p w14:paraId="4CD7FD02">
            <w:pPr>
              <w:pStyle w:val="4"/>
              <w:ind w:left="0"/>
              <w:jc w:val="center"/>
              <w:rPr>
                <w:spacing w:val="11"/>
                <w:sz w:val="24"/>
                <w:szCs w:val="24"/>
              </w:rPr>
            </w:pPr>
          </w:p>
        </w:tc>
        <w:tc>
          <w:tcPr>
            <w:tcW w:w="1908" w:type="dxa"/>
            <w:shd w:val="clear" w:color="auto" w:fill="auto"/>
          </w:tcPr>
          <w:p w14:paraId="6DC1C675">
            <w:pPr>
              <w:pStyle w:val="4"/>
              <w:ind w:left="0"/>
              <w:jc w:val="center"/>
              <w:rPr>
                <w:spacing w:val="11"/>
                <w:sz w:val="24"/>
                <w:szCs w:val="24"/>
              </w:rPr>
            </w:pPr>
          </w:p>
        </w:tc>
      </w:tr>
      <w:tr w14:paraId="0CCC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37598C04">
            <w:pPr>
              <w:pStyle w:val="4"/>
              <w:ind w:left="0"/>
              <w:jc w:val="center"/>
              <w:rPr>
                <w:spacing w:val="11"/>
                <w:sz w:val="24"/>
                <w:szCs w:val="24"/>
              </w:rPr>
            </w:pPr>
          </w:p>
        </w:tc>
        <w:tc>
          <w:tcPr>
            <w:tcW w:w="2891" w:type="dxa"/>
            <w:shd w:val="clear" w:color="auto" w:fill="auto"/>
          </w:tcPr>
          <w:p w14:paraId="7B2138DA">
            <w:pPr>
              <w:pStyle w:val="4"/>
              <w:ind w:left="0"/>
              <w:jc w:val="center"/>
              <w:rPr>
                <w:spacing w:val="11"/>
                <w:sz w:val="24"/>
                <w:szCs w:val="24"/>
              </w:rPr>
            </w:pPr>
          </w:p>
        </w:tc>
        <w:tc>
          <w:tcPr>
            <w:tcW w:w="1829" w:type="dxa"/>
            <w:shd w:val="clear" w:color="auto" w:fill="auto"/>
          </w:tcPr>
          <w:p w14:paraId="069DF455">
            <w:pPr>
              <w:pStyle w:val="4"/>
              <w:ind w:left="0"/>
              <w:jc w:val="center"/>
              <w:rPr>
                <w:spacing w:val="11"/>
                <w:sz w:val="24"/>
                <w:szCs w:val="24"/>
              </w:rPr>
            </w:pPr>
          </w:p>
        </w:tc>
        <w:tc>
          <w:tcPr>
            <w:tcW w:w="1790" w:type="dxa"/>
            <w:shd w:val="clear" w:color="auto" w:fill="auto"/>
          </w:tcPr>
          <w:p w14:paraId="6CD60845">
            <w:pPr>
              <w:pStyle w:val="4"/>
              <w:ind w:left="0"/>
              <w:jc w:val="center"/>
              <w:rPr>
                <w:spacing w:val="11"/>
                <w:sz w:val="24"/>
                <w:szCs w:val="24"/>
              </w:rPr>
            </w:pPr>
          </w:p>
        </w:tc>
        <w:tc>
          <w:tcPr>
            <w:tcW w:w="1908" w:type="dxa"/>
            <w:shd w:val="clear" w:color="auto" w:fill="auto"/>
          </w:tcPr>
          <w:p w14:paraId="70DBA938">
            <w:pPr>
              <w:pStyle w:val="4"/>
              <w:ind w:left="0"/>
              <w:jc w:val="center"/>
              <w:rPr>
                <w:spacing w:val="11"/>
                <w:sz w:val="24"/>
                <w:szCs w:val="24"/>
              </w:rPr>
            </w:pPr>
          </w:p>
        </w:tc>
      </w:tr>
      <w:tr w14:paraId="0717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6F12721A">
            <w:pPr>
              <w:pStyle w:val="4"/>
              <w:ind w:left="0"/>
              <w:jc w:val="center"/>
              <w:rPr>
                <w:spacing w:val="11"/>
                <w:sz w:val="24"/>
                <w:szCs w:val="24"/>
              </w:rPr>
            </w:pPr>
          </w:p>
        </w:tc>
        <w:tc>
          <w:tcPr>
            <w:tcW w:w="2891" w:type="dxa"/>
            <w:shd w:val="clear" w:color="auto" w:fill="auto"/>
          </w:tcPr>
          <w:p w14:paraId="06A64862">
            <w:pPr>
              <w:pStyle w:val="4"/>
              <w:ind w:left="0"/>
              <w:jc w:val="center"/>
              <w:rPr>
                <w:spacing w:val="11"/>
                <w:sz w:val="24"/>
                <w:szCs w:val="24"/>
              </w:rPr>
            </w:pPr>
          </w:p>
        </w:tc>
        <w:tc>
          <w:tcPr>
            <w:tcW w:w="1829" w:type="dxa"/>
            <w:shd w:val="clear" w:color="auto" w:fill="auto"/>
          </w:tcPr>
          <w:p w14:paraId="38DCD74A">
            <w:pPr>
              <w:pStyle w:val="4"/>
              <w:ind w:left="0"/>
              <w:jc w:val="center"/>
              <w:rPr>
                <w:spacing w:val="11"/>
                <w:sz w:val="24"/>
                <w:szCs w:val="24"/>
              </w:rPr>
            </w:pPr>
          </w:p>
        </w:tc>
        <w:tc>
          <w:tcPr>
            <w:tcW w:w="1790" w:type="dxa"/>
            <w:shd w:val="clear" w:color="auto" w:fill="auto"/>
          </w:tcPr>
          <w:p w14:paraId="45E7F767">
            <w:pPr>
              <w:pStyle w:val="4"/>
              <w:ind w:left="0"/>
              <w:jc w:val="center"/>
              <w:rPr>
                <w:spacing w:val="11"/>
                <w:sz w:val="24"/>
                <w:szCs w:val="24"/>
              </w:rPr>
            </w:pPr>
          </w:p>
        </w:tc>
        <w:tc>
          <w:tcPr>
            <w:tcW w:w="1908" w:type="dxa"/>
            <w:shd w:val="clear" w:color="auto" w:fill="auto"/>
          </w:tcPr>
          <w:p w14:paraId="1D003B3F">
            <w:pPr>
              <w:pStyle w:val="4"/>
              <w:ind w:left="0"/>
              <w:jc w:val="center"/>
              <w:rPr>
                <w:spacing w:val="11"/>
                <w:sz w:val="24"/>
                <w:szCs w:val="24"/>
              </w:rPr>
            </w:pPr>
          </w:p>
        </w:tc>
      </w:tr>
      <w:tr w14:paraId="7BCA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7082FA35">
            <w:pPr>
              <w:pStyle w:val="4"/>
              <w:ind w:left="0"/>
              <w:jc w:val="center"/>
              <w:rPr>
                <w:spacing w:val="11"/>
                <w:sz w:val="24"/>
                <w:szCs w:val="24"/>
              </w:rPr>
            </w:pPr>
          </w:p>
        </w:tc>
        <w:tc>
          <w:tcPr>
            <w:tcW w:w="2891" w:type="dxa"/>
            <w:shd w:val="clear" w:color="auto" w:fill="auto"/>
          </w:tcPr>
          <w:p w14:paraId="628CBC5C">
            <w:pPr>
              <w:pStyle w:val="4"/>
              <w:ind w:left="0"/>
              <w:jc w:val="center"/>
              <w:rPr>
                <w:spacing w:val="11"/>
                <w:sz w:val="24"/>
                <w:szCs w:val="24"/>
              </w:rPr>
            </w:pPr>
          </w:p>
        </w:tc>
        <w:tc>
          <w:tcPr>
            <w:tcW w:w="1829" w:type="dxa"/>
            <w:shd w:val="clear" w:color="auto" w:fill="auto"/>
          </w:tcPr>
          <w:p w14:paraId="74CDC9A5">
            <w:pPr>
              <w:pStyle w:val="4"/>
              <w:ind w:left="0"/>
              <w:jc w:val="center"/>
              <w:rPr>
                <w:spacing w:val="11"/>
                <w:sz w:val="24"/>
                <w:szCs w:val="24"/>
              </w:rPr>
            </w:pPr>
          </w:p>
        </w:tc>
        <w:tc>
          <w:tcPr>
            <w:tcW w:w="1790" w:type="dxa"/>
            <w:shd w:val="clear" w:color="auto" w:fill="auto"/>
          </w:tcPr>
          <w:p w14:paraId="0AA204AC">
            <w:pPr>
              <w:pStyle w:val="4"/>
              <w:ind w:left="0"/>
              <w:jc w:val="center"/>
              <w:rPr>
                <w:spacing w:val="11"/>
                <w:sz w:val="24"/>
                <w:szCs w:val="24"/>
              </w:rPr>
            </w:pPr>
          </w:p>
        </w:tc>
        <w:tc>
          <w:tcPr>
            <w:tcW w:w="1908" w:type="dxa"/>
            <w:shd w:val="clear" w:color="auto" w:fill="auto"/>
          </w:tcPr>
          <w:p w14:paraId="4B5A3876">
            <w:pPr>
              <w:pStyle w:val="4"/>
              <w:ind w:left="0"/>
              <w:jc w:val="center"/>
              <w:rPr>
                <w:spacing w:val="11"/>
                <w:sz w:val="24"/>
                <w:szCs w:val="24"/>
              </w:rPr>
            </w:pPr>
          </w:p>
        </w:tc>
      </w:tr>
      <w:tr w14:paraId="468D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5D2E9903">
            <w:pPr>
              <w:pStyle w:val="4"/>
              <w:ind w:left="0"/>
              <w:jc w:val="center"/>
              <w:rPr>
                <w:spacing w:val="11"/>
                <w:sz w:val="24"/>
                <w:szCs w:val="24"/>
              </w:rPr>
            </w:pPr>
          </w:p>
        </w:tc>
        <w:tc>
          <w:tcPr>
            <w:tcW w:w="2891" w:type="dxa"/>
            <w:shd w:val="clear" w:color="auto" w:fill="auto"/>
          </w:tcPr>
          <w:p w14:paraId="02165E59">
            <w:pPr>
              <w:pStyle w:val="4"/>
              <w:ind w:left="0"/>
              <w:jc w:val="center"/>
              <w:rPr>
                <w:spacing w:val="11"/>
                <w:sz w:val="24"/>
                <w:szCs w:val="24"/>
              </w:rPr>
            </w:pPr>
          </w:p>
        </w:tc>
        <w:tc>
          <w:tcPr>
            <w:tcW w:w="1829" w:type="dxa"/>
            <w:shd w:val="clear" w:color="auto" w:fill="auto"/>
          </w:tcPr>
          <w:p w14:paraId="55A25BEA">
            <w:pPr>
              <w:pStyle w:val="4"/>
              <w:ind w:left="0"/>
              <w:jc w:val="center"/>
              <w:rPr>
                <w:spacing w:val="11"/>
                <w:sz w:val="24"/>
                <w:szCs w:val="24"/>
              </w:rPr>
            </w:pPr>
          </w:p>
        </w:tc>
        <w:tc>
          <w:tcPr>
            <w:tcW w:w="1790" w:type="dxa"/>
            <w:shd w:val="clear" w:color="auto" w:fill="auto"/>
          </w:tcPr>
          <w:p w14:paraId="402AAC76">
            <w:pPr>
              <w:pStyle w:val="4"/>
              <w:ind w:left="0"/>
              <w:jc w:val="center"/>
              <w:rPr>
                <w:spacing w:val="11"/>
                <w:sz w:val="24"/>
                <w:szCs w:val="24"/>
              </w:rPr>
            </w:pPr>
          </w:p>
        </w:tc>
        <w:tc>
          <w:tcPr>
            <w:tcW w:w="1908" w:type="dxa"/>
            <w:shd w:val="clear" w:color="auto" w:fill="auto"/>
          </w:tcPr>
          <w:p w14:paraId="68C0472C">
            <w:pPr>
              <w:pStyle w:val="4"/>
              <w:ind w:left="0"/>
              <w:jc w:val="center"/>
              <w:rPr>
                <w:spacing w:val="11"/>
                <w:sz w:val="24"/>
                <w:szCs w:val="24"/>
              </w:rPr>
            </w:pPr>
          </w:p>
        </w:tc>
      </w:tr>
      <w:tr w14:paraId="239A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41266D5F">
            <w:pPr>
              <w:pStyle w:val="4"/>
              <w:ind w:left="0"/>
              <w:jc w:val="center"/>
              <w:rPr>
                <w:spacing w:val="11"/>
                <w:sz w:val="24"/>
                <w:szCs w:val="24"/>
              </w:rPr>
            </w:pPr>
          </w:p>
        </w:tc>
        <w:tc>
          <w:tcPr>
            <w:tcW w:w="2891" w:type="dxa"/>
            <w:shd w:val="clear" w:color="auto" w:fill="auto"/>
          </w:tcPr>
          <w:p w14:paraId="360AE482">
            <w:pPr>
              <w:pStyle w:val="4"/>
              <w:ind w:left="0"/>
              <w:jc w:val="center"/>
              <w:rPr>
                <w:spacing w:val="11"/>
                <w:sz w:val="24"/>
                <w:szCs w:val="24"/>
              </w:rPr>
            </w:pPr>
          </w:p>
        </w:tc>
        <w:tc>
          <w:tcPr>
            <w:tcW w:w="1829" w:type="dxa"/>
            <w:shd w:val="clear" w:color="auto" w:fill="auto"/>
          </w:tcPr>
          <w:p w14:paraId="0452A59D">
            <w:pPr>
              <w:pStyle w:val="4"/>
              <w:ind w:left="0"/>
              <w:jc w:val="center"/>
              <w:rPr>
                <w:spacing w:val="11"/>
                <w:sz w:val="24"/>
                <w:szCs w:val="24"/>
              </w:rPr>
            </w:pPr>
          </w:p>
        </w:tc>
        <w:tc>
          <w:tcPr>
            <w:tcW w:w="1790" w:type="dxa"/>
            <w:shd w:val="clear" w:color="auto" w:fill="auto"/>
          </w:tcPr>
          <w:p w14:paraId="4D84ECE2">
            <w:pPr>
              <w:pStyle w:val="4"/>
              <w:ind w:left="0"/>
              <w:jc w:val="center"/>
              <w:rPr>
                <w:spacing w:val="11"/>
                <w:sz w:val="24"/>
                <w:szCs w:val="24"/>
              </w:rPr>
            </w:pPr>
          </w:p>
        </w:tc>
        <w:tc>
          <w:tcPr>
            <w:tcW w:w="1908" w:type="dxa"/>
            <w:shd w:val="clear" w:color="auto" w:fill="auto"/>
          </w:tcPr>
          <w:p w14:paraId="43072631">
            <w:pPr>
              <w:pStyle w:val="4"/>
              <w:ind w:left="0"/>
              <w:jc w:val="center"/>
              <w:rPr>
                <w:spacing w:val="11"/>
                <w:sz w:val="24"/>
                <w:szCs w:val="24"/>
              </w:rPr>
            </w:pPr>
          </w:p>
        </w:tc>
      </w:tr>
      <w:tr w14:paraId="1B7C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54E85A59">
            <w:pPr>
              <w:pStyle w:val="4"/>
              <w:ind w:left="0"/>
              <w:jc w:val="center"/>
              <w:rPr>
                <w:spacing w:val="11"/>
                <w:sz w:val="24"/>
                <w:szCs w:val="24"/>
              </w:rPr>
            </w:pPr>
          </w:p>
        </w:tc>
        <w:tc>
          <w:tcPr>
            <w:tcW w:w="2891" w:type="dxa"/>
            <w:shd w:val="clear" w:color="auto" w:fill="auto"/>
          </w:tcPr>
          <w:p w14:paraId="6847953E">
            <w:pPr>
              <w:pStyle w:val="4"/>
              <w:ind w:left="0"/>
              <w:jc w:val="center"/>
              <w:rPr>
                <w:spacing w:val="11"/>
                <w:sz w:val="24"/>
                <w:szCs w:val="24"/>
              </w:rPr>
            </w:pPr>
          </w:p>
        </w:tc>
        <w:tc>
          <w:tcPr>
            <w:tcW w:w="1829" w:type="dxa"/>
            <w:shd w:val="clear" w:color="auto" w:fill="auto"/>
          </w:tcPr>
          <w:p w14:paraId="356AB730">
            <w:pPr>
              <w:pStyle w:val="4"/>
              <w:ind w:left="0"/>
              <w:jc w:val="center"/>
              <w:rPr>
                <w:spacing w:val="11"/>
                <w:sz w:val="24"/>
                <w:szCs w:val="24"/>
              </w:rPr>
            </w:pPr>
          </w:p>
        </w:tc>
        <w:tc>
          <w:tcPr>
            <w:tcW w:w="1790" w:type="dxa"/>
            <w:shd w:val="clear" w:color="auto" w:fill="auto"/>
          </w:tcPr>
          <w:p w14:paraId="330FCEA2">
            <w:pPr>
              <w:pStyle w:val="4"/>
              <w:ind w:left="0"/>
              <w:jc w:val="center"/>
              <w:rPr>
                <w:spacing w:val="11"/>
                <w:sz w:val="24"/>
                <w:szCs w:val="24"/>
              </w:rPr>
            </w:pPr>
          </w:p>
        </w:tc>
        <w:tc>
          <w:tcPr>
            <w:tcW w:w="1908" w:type="dxa"/>
            <w:shd w:val="clear" w:color="auto" w:fill="auto"/>
          </w:tcPr>
          <w:p w14:paraId="54E01F98">
            <w:pPr>
              <w:pStyle w:val="4"/>
              <w:ind w:left="0"/>
              <w:jc w:val="center"/>
              <w:rPr>
                <w:spacing w:val="11"/>
                <w:sz w:val="24"/>
                <w:szCs w:val="24"/>
              </w:rPr>
            </w:pPr>
          </w:p>
        </w:tc>
      </w:tr>
      <w:tr w14:paraId="1889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1FD48157">
            <w:pPr>
              <w:pStyle w:val="4"/>
              <w:ind w:left="0"/>
              <w:jc w:val="center"/>
              <w:rPr>
                <w:spacing w:val="11"/>
                <w:sz w:val="24"/>
                <w:szCs w:val="24"/>
              </w:rPr>
            </w:pPr>
          </w:p>
        </w:tc>
        <w:tc>
          <w:tcPr>
            <w:tcW w:w="2891" w:type="dxa"/>
            <w:shd w:val="clear" w:color="auto" w:fill="auto"/>
          </w:tcPr>
          <w:p w14:paraId="17723AF6">
            <w:pPr>
              <w:pStyle w:val="4"/>
              <w:ind w:left="0"/>
              <w:jc w:val="center"/>
              <w:rPr>
                <w:spacing w:val="11"/>
                <w:sz w:val="24"/>
                <w:szCs w:val="24"/>
              </w:rPr>
            </w:pPr>
          </w:p>
        </w:tc>
        <w:tc>
          <w:tcPr>
            <w:tcW w:w="1829" w:type="dxa"/>
            <w:shd w:val="clear" w:color="auto" w:fill="auto"/>
          </w:tcPr>
          <w:p w14:paraId="4EFFAA6A">
            <w:pPr>
              <w:pStyle w:val="4"/>
              <w:ind w:left="0"/>
              <w:jc w:val="center"/>
              <w:rPr>
                <w:spacing w:val="11"/>
                <w:sz w:val="24"/>
                <w:szCs w:val="24"/>
              </w:rPr>
            </w:pPr>
          </w:p>
        </w:tc>
        <w:tc>
          <w:tcPr>
            <w:tcW w:w="1790" w:type="dxa"/>
            <w:shd w:val="clear" w:color="auto" w:fill="auto"/>
          </w:tcPr>
          <w:p w14:paraId="42AC8EE4">
            <w:pPr>
              <w:pStyle w:val="4"/>
              <w:ind w:left="0"/>
              <w:jc w:val="center"/>
              <w:rPr>
                <w:spacing w:val="11"/>
                <w:sz w:val="24"/>
                <w:szCs w:val="24"/>
              </w:rPr>
            </w:pPr>
          </w:p>
        </w:tc>
        <w:tc>
          <w:tcPr>
            <w:tcW w:w="1908" w:type="dxa"/>
            <w:shd w:val="clear" w:color="auto" w:fill="auto"/>
          </w:tcPr>
          <w:p w14:paraId="7A33660D">
            <w:pPr>
              <w:pStyle w:val="4"/>
              <w:ind w:left="0"/>
              <w:jc w:val="center"/>
              <w:rPr>
                <w:spacing w:val="11"/>
                <w:sz w:val="24"/>
                <w:szCs w:val="24"/>
              </w:rPr>
            </w:pPr>
          </w:p>
        </w:tc>
      </w:tr>
      <w:tr w14:paraId="3BB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42DE52EE">
            <w:pPr>
              <w:pStyle w:val="4"/>
              <w:ind w:left="0"/>
              <w:jc w:val="center"/>
              <w:rPr>
                <w:spacing w:val="11"/>
                <w:sz w:val="24"/>
                <w:szCs w:val="24"/>
              </w:rPr>
            </w:pPr>
          </w:p>
        </w:tc>
        <w:tc>
          <w:tcPr>
            <w:tcW w:w="2891" w:type="dxa"/>
            <w:shd w:val="clear" w:color="auto" w:fill="auto"/>
          </w:tcPr>
          <w:p w14:paraId="63697422">
            <w:pPr>
              <w:pStyle w:val="4"/>
              <w:ind w:left="0"/>
              <w:jc w:val="center"/>
              <w:rPr>
                <w:spacing w:val="11"/>
                <w:sz w:val="24"/>
                <w:szCs w:val="24"/>
              </w:rPr>
            </w:pPr>
          </w:p>
        </w:tc>
        <w:tc>
          <w:tcPr>
            <w:tcW w:w="1829" w:type="dxa"/>
            <w:shd w:val="clear" w:color="auto" w:fill="auto"/>
          </w:tcPr>
          <w:p w14:paraId="16458D74">
            <w:pPr>
              <w:pStyle w:val="4"/>
              <w:ind w:left="0"/>
              <w:jc w:val="center"/>
              <w:rPr>
                <w:spacing w:val="11"/>
                <w:sz w:val="24"/>
                <w:szCs w:val="24"/>
              </w:rPr>
            </w:pPr>
          </w:p>
        </w:tc>
        <w:tc>
          <w:tcPr>
            <w:tcW w:w="1790" w:type="dxa"/>
            <w:shd w:val="clear" w:color="auto" w:fill="auto"/>
          </w:tcPr>
          <w:p w14:paraId="0244906F">
            <w:pPr>
              <w:pStyle w:val="4"/>
              <w:ind w:left="0"/>
              <w:jc w:val="center"/>
              <w:rPr>
                <w:spacing w:val="11"/>
                <w:sz w:val="24"/>
                <w:szCs w:val="24"/>
              </w:rPr>
            </w:pPr>
          </w:p>
        </w:tc>
        <w:tc>
          <w:tcPr>
            <w:tcW w:w="1908" w:type="dxa"/>
            <w:shd w:val="clear" w:color="auto" w:fill="auto"/>
          </w:tcPr>
          <w:p w14:paraId="5D0E7D6C">
            <w:pPr>
              <w:pStyle w:val="4"/>
              <w:ind w:left="0"/>
              <w:jc w:val="center"/>
              <w:rPr>
                <w:spacing w:val="11"/>
                <w:sz w:val="24"/>
                <w:szCs w:val="24"/>
              </w:rPr>
            </w:pPr>
          </w:p>
        </w:tc>
      </w:tr>
      <w:tr w14:paraId="0F1C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3" w:type="dxa"/>
            <w:shd w:val="clear" w:color="auto" w:fill="auto"/>
          </w:tcPr>
          <w:p w14:paraId="4391B840">
            <w:pPr>
              <w:pStyle w:val="4"/>
              <w:ind w:left="0"/>
              <w:jc w:val="center"/>
              <w:rPr>
                <w:spacing w:val="11"/>
                <w:sz w:val="24"/>
                <w:szCs w:val="24"/>
              </w:rPr>
            </w:pPr>
          </w:p>
        </w:tc>
        <w:tc>
          <w:tcPr>
            <w:tcW w:w="2891" w:type="dxa"/>
            <w:shd w:val="clear" w:color="auto" w:fill="auto"/>
          </w:tcPr>
          <w:p w14:paraId="016991BA">
            <w:pPr>
              <w:pStyle w:val="4"/>
              <w:ind w:left="0"/>
              <w:jc w:val="center"/>
              <w:rPr>
                <w:spacing w:val="11"/>
                <w:sz w:val="24"/>
                <w:szCs w:val="24"/>
              </w:rPr>
            </w:pPr>
          </w:p>
        </w:tc>
        <w:tc>
          <w:tcPr>
            <w:tcW w:w="1829" w:type="dxa"/>
            <w:shd w:val="clear" w:color="auto" w:fill="auto"/>
          </w:tcPr>
          <w:p w14:paraId="0BD5B993">
            <w:pPr>
              <w:pStyle w:val="4"/>
              <w:ind w:left="0"/>
              <w:jc w:val="center"/>
              <w:rPr>
                <w:spacing w:val="11"/>
                <w:sz w:val="24"/>
                <w:szCs w:val="24"/>
              </w:rPr>
            </w:pPr>
          </w:p>
        </w:tc>
        <w:tc>
          <w:tcPr>
            <w:tcW w:w="1790" w:type="dxa"/>
            <w:shd w:val="clear" w:color="auto" w:fill="auto"/>
          </w:tcPr>
          <w:p w14:paraId="3F000760">
            <w:pPr>
              <w:pStyle w:val="4"/>
              <w:ind w:left="0"/>
              <w:jc w:val="center"/>
              <w:rPr>
                <w:spacing w:val="11"/>
                <w:sz w:val="24"/>
                <w:szCs w:val="24"/>
              </w:rPr>
            </w:pPr>
          </w:p>
        </w:tc>
        <w:tc>
          <w:tcPr>
            <w:tcW w:w="1908" w:type="dxa"/>
            <w:shd w:val="clear" w:color="auto" w:fill="auto"/>
          </w:tcPr>
          <w:p w14:paraId="456DB742">
            <w:pPr>
              <w:pStyle w:val="4"/>
              <w:ind w:left="0"/>
              <w:jc w:val="center"/>
              <w:rPr>
                <w:spacing w:val="11"/>
                <w:sz w:val="24"/>
                <w:szCs w:val="24"/>
              </w:rPr>
            </w:pPr>
          </w:p>
        </w:tc>
      </w:tr>
      <w:tr w14:paraId="4423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3" w:type="dxa"/>
            <w:shd w:val="clear" w:color="auto" w:fill="auto"/>
            <w:vAlign w:val="center"/>
          </w:tcPr>
          <w:p w14:paraId="6D56B402">
            <w:pPr>
              <w:jc w:val="center"/>
              <w:rPr>
                <w:rFonts w:ascii="仿宋" w:hAnsi="仿宋" w:eastAsia="仿宋" w:cs="仿宋"/>
                <w:sz w:val="24"/>
              </w:rPr>
            </w:pPr>
            <w:r>
              <w:rPr>
                <w:rFonts w:hint="eastAsia" w:ascii="仿宋" w:hAnsi="仿宋" w:eastAsia="仿宋" w:cs="仿宋"/>
                <w:sz w:val="24"/>
              </w:rPr>
              <w:t>合计</w:t>
            </w:r>
          </w:p>
        </w:tc>
        <w:tc>
          <w:tcPr>
            <w:tcW w:w="2891" w:type="dxa"/>
            <w:shd w:val="clear" w:color="auto" w:fill="auto"/>
            <w:vAlign w:val="center"/>
          </w:tcPr>
          <w:p w14:paraId="01BD7E0F">
            <w:pPr>
              <w:pStyle w:val="4"/>
              <w:ind w:left="0"/>
              <w:jc w:val="center"/>
              <w:rPr>
                <w:spacing w:val="11"/>
                <w:sz w:val="28"/>
                <w:szCs w:val="28"/>
              </w:rPr>
            </w:pPr>
          </w:p>
        </w:tc>
        <w:tc>
          <w:tcPr>
            <w:tcW w:w="1829" w:type="dxa"/>
            <w:shd w:val="clear" w:color="auto" w:fill="auto"/>
          </w:tcPr>
          <w:p w14:paraId="3AC3BCD7">
            <w:pPr>
              <w:pStyle w:val="4"/>
              <w:ind w:left="0"/>
              <w:jc w:val="center"/>
              <w:rPr>
                <w:spacing w:val="11"/>
                <w:sz w:val="28"/>
                <w:szCs w:val="28"/>
              </w:rPr>
            </w:pPr>
          </w:p>
        </w:tc>
        <w:tc>
          <w:tcPr>
            <w:tcW w:w="1790" w:type="dxa"/>
            <w:shd w:val="clear" w:color="auto" w:fill="auto"/>
          </w:tcPr>
          <w:p w14:paraId="149FCBE8">
            <w:pPr>
              <w:pStyle w:val="4"/>
              <w:ind w:left="0"/>
              <w:jc w:val="center"/>
              <w:rPr>
                <w:spacing w:val="11"/>
                <w:sz w:val="28"/>
                <w:szCs w:val="28"/>
              </w:rPr>
            </w:pPr>
          </w:p>
        </w:tc>
        <w:tc>
          <w:tcPr>
            <w:tcW w:w="1908" w:type="dxa"/>
            <w:shd w:val="clear" w:color="auto" w:fill="auto"/>
          </w:tcPr>
          <w:p w14:paraId="2A765159">
            <w:pPr>
              <w:pStyle w:val="4"/>
              <w:ind w:left="0"/>
              <w:jc w:val="center"/>
              <w:rPr>
                <w:spacing w:val="11"/>
                <w:sz w:val="28"/>
                <w:szCs w:val="28"/>
              </w:rPr>
            </w:pPr>
          </w:p>
        </w:tc>
      </w:tr>
    </w:tbl>
    <w:p w14:paraId="627D5B5C">
      <w:pPr>
        <w:rPr>
          <w:sz w:val="28"/>
          <w:szCs w:val="28"/>
        </w:rPr>
      </w:pPr>
      <w:r>
        <w:rPr>
          <w:rFonts w:hint="eastAsia" w:ascii="仿宋" w:hAnsi="仿宋" w:eastAsia="仿宋" w:cs="仿宋"/>
          <w:sz w:val="28"/>
          <w:szCs w:val="28"/>
        </w:rPr>
        <w:t>学院团委书记签名：</w:t>
      </w:r>
    </w:p>
    <w:p w14:paraId="2BFAED8E">
      <w:pPr>
        <w:jc w:val="righ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rPr>
        <w:br w:type="page"/>
      </w:r>
    </w:p>
    <w:p w14:paraId="56101BFC">
      <w:pPr>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000000"/>
          <w:kern w:val="0"/>
          <w:sz w:val="32"/>
          <w:szCs w:val="32"/>
        </w:rPr>
        <w:t>附件2</w:t>
      </w:r>
    </w:p>
    <w:p w14:paraId="0937DC31">
      <w:pPr>
        <w:jc w:val="center"/>
        <w:rPr>
          <w:rFonts w:ascii="仿宋" w:hAnsi="仿宋" w:eastAsia="仿宋" w:cs="仿宋"/>
          <w:b/>
          <w:bCs/>
          <w:sz w:val="44"/>
          <w:szCs w:val="44"/>
        </w:rPr>
      </w:pPr>
      <w:r>
        <w:rPr>
          <w:rFonts w:hint="eastAsia" w:ascii="方正小标宋简体" w:hAnsi="方正小标宋简体" w:eastAsia="方正小标宋简体" w:cs="方正小标宋简体"/>
          <w:sz w:val="44"/>
          <w:szCs w:val="44"/>
        </w:rPr>
        <w:t>吉首大学</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w:t>
      </w:r>
      <w:r>
        <w:rPr>
          <w:rFonts w:hint="eastAsia" w:ascii="方正小标宋简体" w:hAnsi="方正小标宋简体" w:eastAsia="方正小标宋简体" w:cs="方正小标宋简体"/>
          <w:sz w:val="44"/>
          <w:szCs w:val="44"/>
        </w:rPr>
        <w:t>半年团费收缴登记表</w:t>
      </w:r>
    </w:p>
    <w:p w14:paraId="4AFAAFE1">
      <w:pPr>
        <w:jc w:val="left"/>
        <w:rPr>
          <w:rFonts w:ascii="仿宋" w:hAnsi="仿宋" w:eastAsia="仿宋" w:cs="仿宋"/>
          <w:sz w:val="28"/>
          <w:szCs w:val="28"/>
        </w:rPr>
      </w:pPr>
      <w:r>
        <w:rPr>
          <w:rFonts w:hint="eastAsia" w:ascii="仿宋" w:hAnsi="仿宋" w:eastAsia="仿宋" w:cs="仿宋"/>
          <w:sz w:val="28"/>
          <w:szCs w:val="28"/>
        </w:rPr>
        <w:t>学院团委名称（盖章）：</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268"/>
        <w:gridCol w:w="1134"/>
        <w:gridCol w:w="1556"/>
        <w:gridCol w:w="1445"/>
        <w:gridCol w:w="1445"/>
      </w:tblGrid>
      <w:tr w14:paraId="00E5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5C20D2CE">
            <w:pPr>
              <w:jc w:val="center"/>
              <w:rPr>
                <w:rFonts w:ascii="仿宋" w:hAnsi="仿宋" w:eastAsia="仿宋" w:cs="仿宋"/>
                <w:sz w:val="24"/>
              </w:rPr>
            </w:pPr>
            <w:r>
              <w:rPr>
                <w:rFonts w:hint="eastAsia" w:ascii="仿宋" w:hAnsi="仿宋" w:eastAsia="仿宋" w:cs="仿宋"/>
                <w:sz w:val="24"/>
              </w:rPr>
              <w:t>序号</w:t>
            </w:r>
          </w:p>
        </w:tc>
        <w:tc>
          <w:tcPr>
            <w:tcW w:w="2268" w:type="dxa"/>
            <w:tcBorders>
              <w:top w:val="single" w:color="000000" w:sz="4" w:space="0"/>
              <w:left w:val="single" w:color="000000" w:sz="4" w:space="0"/>
              <w:bottom w:val="single" w:color="000000" w:sz="4" w:space="0"/>
              <w:right w:val="single" w:color="000000" w:sz="4" w:space="0"/>
            </w:tcBorders>
            <w:vAlign w:val="center"/>
          </w:tcPr>
          <w:p w14:paraId="2788581D">
            <w:pPr>
              <w:jc w:val="center"/>
              <w:rPr>
                <w:rFonts w:ascii="仿宋" w:hAnsi="仿宋" w:eastAsia="仿宋" w:cs="仿宋"/>
                <w:sz w:val="24"/>
              </w:rPr>
            </w:pPr>
            <w:r>
              <w:rPr>
                <w:rFonts w:hint="eastAsia" w:ascii="仿宋" w:hAnsi="仿宋" w:eastAsia="仿宋" w:cs="仿宋"/>
                <w:sz w:val="24"/>
              </w:rPr>
              <w:t>支部名称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8061DD7">
            <w:pPr>
              <w:jc w:val="center"/>
              <w:rPr>
                <w:rFonts w:ascii="仿宋" w:hAnsi="仿宋" w:eastAsia="仿宋" w:cs="仿宋"/>
                <w:sz w:val="24"/>
              </w:rPr>
            </w:pPr>
            <w:r>
              <w:rPr>
                <w:rFonts w:hint="eastAsia" w:ascii="仿宋" w:hAnsi="仿宋" w:eastAsia="仿宋" w:cs="仿宋"/>
                <w:sz w:val="24"/>
              </w:rPr>
              <w:t>团员数</w:t>
            </w:r>
          </w:p>
        </w:tc>
        <w:tc>
          <w:tcPr>
            <w:tcW w:w="1556" w:type="dxa"/>
            <w:tcBorders>
              <w:top w:val="single" w:color="000000" w:sz="4" w:space="0"/>
              <w:left w:val="single" w:color="000000" w:sz="4" w:space="0"/>
              <w:bottom w:val="single" w:color="000000" w:sz="4" w:space="0"/>
              <w:right w:val="single" w:color="000000" w:sz="4" w:space="0"/>
            </w:tcBorders>
            <w:vAlign w:val="center"/>
          </w:tcPr>
          <w:p w14:paraId="02EE0D5C">
            <w:pPr>
              <w:jc w:val="center"/>
              <w:rPr>
                <w:rFonts w:ascii="仿宋" w:hAnsi="仿宋" w:eastAsia="仿宋" w:cs="仿宋"/>
                <w:sz w:val="24"/>
              </w:rPr>
            </w:pPr>
            <w:r>
              <w:rPr>
                <w:rFonts w:hint="eastAsia" w:ascii="仿宋" w:hAnsi="仿宋" w:eastAsia="仿宋" w:cs="仿宋"/>
                <w:sz w:val="24"/>
              </w:rPr>
              <w:t>上交月份</w:t>
            </w:r>
          </w:p>
        </w:tc>
        <w:tc>
          <w:tcPr>
            <w:tcW w:w="1445" w:type="dxa"/>
            <w:tcBorders>
              <w:top w:val="single" w:color="000000" w:sz="4" w:space="0"/>
              <w:left w:val="single" w:color="000000" w:sz="4" w:space="0"/>
              <w:bottom w:val="single" w:color="000000" w:sz="4" w:space="0"/>
              <w:right w:val="single" w:color="000000" w:sz="4" w:space="0"/>
            </w:tcBorders>
            <w:vAlign w:val="center"/>
          </w:tcPr>
          <w:p w14:paraId="1D3BA9F2">
            <w:pPr>
              <w:jc w:val="center"/>
              <w:rPr>
                <w:rFonts w:ascii="仿宋" w:hAnsi="仿宋" w:eastAsia="仿宋" w:cs="仿宋"/>
                <w:sz w:val="24"/>
              </w:rPr>
            </w:pPr>
            <w:r>
              <w:rPr>
                <w:rFonts w:hint="eastAsia" w:ascii="仿宋" w:hAnsi="仿宋" w:eastAsia="仿宋" w:cs="仿宋"/>
                <w:sz w:val="24"/>
              </w:rPr>
              <w:t>上交金额</w:t>
            </w:r>
          </w:p>
        </w:tc>
        <w:tc>
          <w:tcPr>
            <w:tcW w:w="1445" w:type="dxa"/>
            <w:tcBorders>
              <w:top w:val="single" w:color="000000" w:sz="4" w:space="0"/>
              <w:left w:val="single" w:color="000000" w:sz="4" w:space="0"/>
              <w:bottom w:val="single" w:color="000000" w:sz="4" w:space="0"/>
              <w:right w:val="single" w:color="000000" w:sz="4" w:space="0"/>
            </w:tcBorders>
            <w:vAlign w:val="center"/>
          </w:tcPr>
          <w:p w14:paraId="2459B58D">
            <w:pPr>
              <w:jc w:val="center"/>
              <w:rPr>
                <w:rFonts w:ascii="仿宋" w:hAnsi="仿宋" w:eastAsia="仿宋" w:cs="仿宋"/>
                <w:sz w:val="24"/>
              </w:rPr>
            </w:pPr>
            <w:r>
              <w:rPr>
                <w:rFonts w:hint="eastAsia" w:ascii="仿宋" w:hAnsi="仿宋" w:eastAsia="仿宋" w:cs="仿宋"/>
                <w:sz w:val="24"/>
              </w:rPr>
              <w:t>经办人</w:t>
            </w:r>
          </w:p>
        </w:tc>
      </w:tr>
      <w:tr w14:paraId="6EDC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59062A85">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6A70CFEE">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1DDA7F61">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4FCDC0F5">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376B1346">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137D3B09">
            <w:pPr>
              <w:rPr>
                <w:rFonts w:ascii="仿宋" w:hAnsi="仿宋" w:eastAsia="仿宋" w:cs="仿宋"/>
                <w:sz w:val="28"/>
                <w:szCs w:val="28"/>
              </w:rPr>
            </w:pPr>
          </w:p>
        </w:tc>
      </w:tr>
      <w:tr w14:paraId="5E373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691EB07C">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43883486">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1E8F9F37">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3F30D7C4">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6169178F">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2AD8B58A">
            <w:pPr>
              <w:rPr>
                <w:rFonts w:ascii="仿宋" w:hAnsi="仿宋" w:eastAsia="仿宋" w:cs="仿宋"/>
                <w:sz w:val="28"/>
                <w:szCs w:val="28"/>
              </w:rPr>
            </w:pPr>
          </w:p>
        </w:tc>
      </w:tr>
      <w:tr w14:paraId="09CF2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04390B7A">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561FA13C">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2F7F8996">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1781BAFA">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21495B7E">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6B252CA4">
            <w:pPr>
              <w:rPr>
                <w:rFonts w:ascii="仿宋" w:hAnsi="仿宋" w:eastAsia="仿宋" w:cs="仿宋"/>
                <w:sz w:val="28"/>
                <w:szCs w:val="28"/>
              </w:rPr>
            </w:pPr>
          </w:p>
        </w:tc>
      </w:tr>
      <w:tr w14:paraId="15D9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7DE9666C">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66959720">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7C2AE743">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5FDC4DDA">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077BB7D1">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414DABEB">
            <w:pPr>
              <w:rPr>
                <w:rFonts w:ascii="仿宋" w:hAnsi="仿宋" w:eastAsia="仿宋" w:cs="仿宋"/>
                <w:sz w:val="28"/>
                <w:szCs w:val="28"/>
              </w:rPr>
            </w:pPr>
          </w:p>
        </w:tc>
      </w:tr>
      <w:tr w14:paraId="6ED60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05FA5812">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2BBFE6DB">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34E5D6C4">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75DF3DC1">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16E821E1">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333A2057">
            <w:pPr>
              <w:rPr>
                <w:rFonts w:ascii="仿宋" w:hAnsi="仿宋" w:eastAsia="仿宋" w:cs="仿宋"/>
                <w:sz w:val="28"/>
                <w:szCs w:val="28"/>
              </w:rPr>
            </w:pPr>
          </w:p>
        </w:tc>
      </w:tr>
      <w:tr w14:paraId="2E69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6D711762">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02C4446F">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77B50AB4">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5CD78909">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767758DC">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5F740B14">
            <w:pPr>
              <w:rPr>
                <w:rFonts w:ascii="仿宋" w:hAnsi="仿宋" w:eastAsia="仿宋" w:cs="仿宋"/>
                <w:sz w:val="28"/>
                <w:szCs w:val="28"/>
              </w:rPr>
            </w:pPr>
          </w:p>
        </w:tc>
      </w:tr>
      <w:tr w14:paraId="07A00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12E6B224">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752197AB">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79FE96B5">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2CA04EBB">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1D53BAE0">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63B91A58">
            <w:pPr>
              <w:rPr>
                <w:rFonts w:ascii="仿宋" w:hAnsi="仿宋" w:eastAsia="仿宋" w:cs="仿宋"/>
                <w:sz w:val="28"/>
                <w:szCs w:val="28"/>
              </w:rPr>
            </w:pPr>
          </w:p>
        </w:tc>
      </w:tr>
      <w:tr w14:paraId="2666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242C062F">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0E1FD244">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1444FF07">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770B420A">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1C07D168">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640A302D">
            <w:pPr>
              <w:rPr>
                <w:rFonts w:ascii="仿宋" w:hAnsi="仿宋" w:eastAsia="仿宋" w:cs="仿宋"/>
                <w:sz w:val="28"/>
                <w:szCs w:val="28"/>
              </w:rPr>
            </w:pPr>
          </w:p>
        </w:tc>
      </w:tr>
      <w:tr w14:paraId="2C7D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2A2A1524">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7560CF1D">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431BA607">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5D605B99">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6E1A3885">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29AC5FD4">
            <w:pPr>
              <w:rPr>
                <w:rFonts w:ascii="仿宋" w:hAnsi="仿宋" w:eastAsia="仿宋" w:cs="仿宋"/>
                <w:sz w:val="28"/>
                <w:szCs w:val="28"/>
              </w:rPr>
            </w:pPr>
          </w:p>
        </w:tc>
      </w:tr>
      <w:tr w14:paraId="77B2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4B616796">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412BDDEE">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3EE2B0E0">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3E88E7DE">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5EECBC09">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5801C8D8">
            <w:pPr>
              <w:rPr>
                <w:rFonts w:ascii="仿宋" w:hAnsi="仿宋" w:eastAsia="仿宋" w:cs="仿宋"/>
                <w:sz w:val="28"/>
                <w:szCs w:val="28"/>
              </w:rPr>
            </w:pPr>
          </w:p>
        </w:tc>
      </w:tr>
      <w:tr w14:paraId="3A363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tcPr>
          <w:p w14:paraId="3D02204C">
            <w:pPr>
              <w:rPr>
                <w:rFonts w:ascii="仿宋" w:hAnsi="仿宋" w:eastAsia="仿宋" w:cs="仿宋"/>
                <w:sz w:val="28"/>
                <w:szCs w:val="28"/>
              </w:rPr>
            </w:pPr>
          </w:p>
        </w:tc>
        <w:tc>
          <w:tcPr>
            <w:tcW w:w="2268" w:type="dxa"/>
            <w:tcBorders>
              <w:top w:val="single" w:color="000000" w:sz="4" w:space="0"/>
              <w:left w:val="single" w:color="000000" w:sz="4" w:space="0"/>
              <w:bottom w:val="single" w:color="000000" w:sz="4" w:space="0"/>
              <w:right w:val="single" w:color="000000" w:sz="4" w:space="0"/>
            </w:tcBorders>
          </w:tcPr>
          <w:p w14:paraId="256DB618">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5C098AC1">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58AF650D">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4E3FE5EA">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68902D1C">
            <w:pPr>
              <w:rPr>
                <w:rFonts w:ascii="仿宋" w:hAnsi="仿宋" w:eastAsia="仿宋" w:cs="仿宋"/>
                <w:sz w:val="28"/>
                <w:szCs w:val="28"/>
              </w:rPr>
            </w:pPr>
          </w:p>
        </w:tc>
      </w:tr>
      <w:tr w14:paraId="2D94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14:paraId="70822799">
            <w:pPr>
              <w:jc w:val="center"/>
              <w:rPr>
                <w:rFonts w:ascii="仿宋" w:hAnsi="仿宋" w:eastAsia="仿宋" w:cs="仿宋"/>
                <w:sz w:val="28"/>
                <w:szCs w:val="28"/>
              </w:rPr>
            </w:pPr>
            <w:r>
              <w:rPr>
                <w:rFonts w:hint="eastAsia" w:ascii="仿宋" w:hAnsi="仿宋" w:eastAsia="仿宋" w:cs="仿宋"/>
                <w:sz w:val="28"/>
                <w:szCs w:val="28"/>
              </w:rPr>
              <w:t>合计</w:t>
            </w:r>
          </w:p>
        </w:tc>
        <w:tc>
          <w:tcPr>
            <w:tcW w:w="2268" w:type="dxa"/>
            <w:tcBorders>
              <w:top w:val="single" w:color="000000" w:sz="4" w:space="0"/>
              <w:left w:val="single" w:color="000000" w:sz="4" w:space="0"/>
              <w:bottom w:val="single" w:color="000000" w:sz="4" w:space="0"/>
              <w:right w:val="single" w:color="000000" w:sz="4" w:space="0"/>
            </w:tcBorders>
          </w:tcPr>
          <w:p w14:paraId="5E74E966">
            <w:pPr>
              <w:rPr>
                <w:rFonts w:ascii="仿宋" w:hAnsi="仿宋" w:eastAsia="仿宋" w:cs="仿宋"/>
                <w:sz w:val="28"/>
                <w:szCs w:val="28"/>
              </w:rPr>
            </w:pPr>
          </w:p>
        </w:tc>
        <w:tc>
          <w:tcPr>
            <w:tcW w:w="1134" w:type="dxa"/>
            <w:tcBorders>
              <w:top w:val="single" w:color="000000" w:sz="4" w:space="0"/>
              <w:left w:val="single" w:color="000000" w:sz="4" w:space="0"/>
              <w:bottom w:val="single" w:color="000000" w:sz="4" w:space="0"/>
              <w:right w:val="single" w:color="000000" w:sz="4" w:space="0"/>
            </w:tcBorders>
          </w:tcPr>
          <w:p w14:paraId="06BB0C60">
            <w:pPr>
              <w:rPr>
                <w:rFonts w:ascii="仿宋" w:hAnsi="仿宋" w:eastAsia="仿宋" w:cs="仿宋"/>
                <w:sz w:val="28"/>
                <w:szCs w:val="28"/>
              </w:rPr>
            </w:pPr>
          </w:p>
        </w:tc>
        <w:tc>
          <w:tcPr>
            <w:tcW w:w="1556" w:type="dxa"/>
            <w:tcBorders>
              <w:top w:val="single" w:color="000000" w:sz="4" w:space="0"/>
              <w:left w:val="single" w:color="000000" w:sz="4" w:space="0"/>
              <w:bottom w:val="single" w:color="000000" w:sz="4" w:space="0"/>
              <w:right w:val="single" w:color="000000" w:sz="4" w:space="0"/>
            </w:tcBorders>
          </w:tcPr>
          <w:p w14:paraId="7B63FE68">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0325DCAF">
            <w:pPr>
              <w:rPr>
                <w:rFonts w:ascii="仿宋" w:hAnsi="仿宋" w:eastAsia="仿宋" w:cs="仿宋"/>
                <w:sz w:val="28"/>
                <w:szCs w:val="28"/>
              </w:rPr>
            </w:pPr>
          </w:p>
        </w:tc>
        <w:tc>
          <w:tcPr>
            <w:tcW w:w="1445" w:type="dxa"/>
            <w:tcBorders>
              <w:top w:val="single" w:color="000000" w:sz="4" w:space="0"/>
              <w:left w:val="single" w:color="000000" w:sz="4" w:space="0"/>
              <w:bottom w:val="single" w:color="000000" w:sz="4" w:space="0"/>
              <w:right w:val="single" w:color="000000" w:sz="4" w:space="0"/>
            </w:tcBorders>
          </w:tcPr>
          <w:p w14:paraId="3D7CA642">
            <w:pPr>
              <w:rPr>
                <w:rFonts w:ascii="仿宋" w:hAnsi="仿宋" w:eastAsia="仿宋" w:cs="仿宋"/>
                <w:sz w:val="28"/>
                <w:szCs w:val="28"/>
              </w:rPr>
            </w:pPr>
          </w:p>
        </w:tc>
      </w:tr>
      <w:tr w14:paraId="6F20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8665" w:type="dxa"/>
            <w:gridSpan w:val="6"/>
            <w:tcBorders>
              <w:top w:val="single" w:color="000000" w:sz="4" w:space="0"/>
              <w:left w:val="single" w:color="000000" w:sz="4" w:space="0"/>
              <w:bottom w:val="single" w:color="000000" w:sz="4" w:space="0"/>
              <w:right w:val="single" w:color="000000" w:sz="4" w:space="0"/>
            </w:tcBorders>
          </w:tcPr>
          <w:p w14:paraId="0F631EB4">
            <w:pPr>
              <w:rPr>
                <w:rFonts w:ascii="仿宋" w:hAnsi="仿宋" w:eastAsia="仿宋" w:cs="仿宋"/>
                <w:sz w:val="28"/>
                <w:szCs w:val="28"/>
              </w:rPr>
            </w:pPr>
            <w:r>
              <w:rPr>
                <w:rFonts w:hint="eastAsia" w:ascii="仿宋" w:hAnsi="仿宋" w:eastAsia="仿宋" w:cs="仿宋"/>
                <w:sz w:val="28"/>
                <w:szCs w:val="28"/>
              </w:rPr>
              <w:t>上缴团费凭证粘贴处：</w:t>
            </w:r>
          </w:p>
        </w:tc>
      </w:tr>
    </w:tbl>
    <w:p w14:paraId="291D806F">
      <w:pPr>
        <w:rPr>
          <w:rFonts w:hint="eastAsia" w:ascii="仿宋" w:hAnsi="仿宋" w:eastAsia="仿宋" w:cs="仿宋"/>
          <w:b/>
          <w:bCs/>
          <w:sz w:val="28"/>
          <w:szCs w:val="28"/>
        </w:rPr>
      </w:pPr>
      <w:r>
        <w:rPr>
          <w:rFonts w:hint="eastAsia" w:ascii="仿宋" w:hAnsi="仿宋" w:eastAsia="仿宋" w:cs="仿宋"/>
          <w:sz w:val="28"/>
          <w:szCs w:val="28"/>
        </w:rPr>
        <w:t>学院团委书记签名：</w:t>
      </w:r>
    </w:p>
    <w:p w14:paraId="2948A8A9">
      <w:pPr>
        <w:wordWrap w:val="0"/>
        <w:jc w:val="right"/>
        <w:rPr>
          <w:rFonts w:hint="default" w:ascii="仿宋" w:hAnsi="仿宋" w:eastAsia="仿宋" w:cs="仿宋"/>
          <w:sz w:val="28"/>
          <w:szCs w:val="28"/>
          <w:lang w:val="en-US" w:eastAsia="zh-CN"/>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pgSz w:w="11906" w:h="16838"/>
      <w:pgMar w:top="1440" w:right="1463" w:bottom="1440" w:left="146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3EC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8CB2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E8CB2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1MWRhMjA5Y2M1NTI5YTAwODZhYmViNDkzNzAwM2UifQ=="/>
  </w:docVars>
  <w:rsids>
    <w:rsidRoot w:val="798B2110"/>
    <w:rsid w:val="00057D50"/>
    <w:rsid w:val="00062E55"/>
    <w:rsid w:val="00106E74"/>
    <w:rsid w:val="00110BC6"/>
    <w:rsid w:val="00122EBC"/>
    <w:rsid w:val="00165846"/>
    <w:rsid w:val="001B01D7"/>
    <w:rsid w:val="002630BB"/>
    <w:rsid w:val="00273936"/>
    <w:rsid w:val="002E245F"/>
    <w:rsid w:val="00310473"/>
    <w:rsid w:val="00353694"/>
    <w:rsid w:val="00380A2E"/>
    <w:rsid w:val="00383996"/>
    <w:rsid w:val="003C1DDB"/>
    <w:rsid w:val="00402443"/>
    <w:rsid w:val="00411AD4"/>
    <w:rsid w:val="004A763C"/>
    <w:rsid w:val="004B6BC7"/>
    <w:rsid w:val="00535C0B"/>
    <w:rsid w:val="00545598"/>
    <w:rsid w:val="0055548C"/>
    <w:rsid w:val="00561F9A"/>
    <w:rsid w:val="00587285"/>
    <w:rsid w:val="005B2FF4"/>
    <w:rsid w:val="005C218F"/>
    <w:rsid w:val="005E2A09"/>
    <w:rsid w:val="00646C8B"/>
    <w:rsid w:val="006473A2"/>
    <w:rsid w:val="006934A2"/>
    <w:rsid w:val="006C1BF5"/>
    <w:rsid w:val="007125EC"/>
    <w:rsid w:val="00761D9C"/>
    <w:rsid w:val="007D362C"/>
    <w:rsid w:val="00874724"/>
    <w:rsid w:val="008939D1"/>
    <w:rsid w:val="008C397A"/>
    <w:rsid w:val="00935C3E"/>
    <w:rsid w:val="00A173E5"/>
    <w:rsid w:val="00A24528"/>
    <w:rsid w:val="00A6247D"/>
    <w:rsid w:val="00A8485C"/>
    <w:rsid w:val="00B70160"/>
    <w:rsid w:val="00B925FA"/>
    <w:rsid w:val="00BB0FD4"/>
    <w:rsid w:val="00C5711E"/>
    <w:rsid w:val="00CF1E9B"/>
    <w:rsid w:val="00D1538A"/>
    <w:rsid w:val="00D17505"/>
    <w:rsid w:val="00DB04B5"/>
    <w:rsid w:val="00DE6C69"/>
    <w:rsid w:val="00DF7B1C"/>
    <w:rsid w:val="00E05A4E"/>
    <w:rsid w:val="00E12259"/>
    <w:rsid w:val="00EA28B0"/>
    <w:rsid w:val="00F35BC0"/>
    <w:rsid w:val="017460A8"/>
    <w:rsid w:val="017936BE"/>
    <w:rsid w:val="01F80A87"/>
    <w:rsid w:val="02443CCC"/>
    <w:rsid w:val="03D35307"/>
    <w:rsid w:val="041D2A27"/>
    <w:rsid w:val="04566DFD"/>
    <w:rsid w:val="04A3272F"/>
    <w:rsid w:val="04E11CA6"/>
    <w:rsid w:val="053C512E"/>
    <w:rsid w:val="05450C09"/>
    <w:rsid w:val="05E70738"/>
    <w:rsid w:val="06005C70"/>
    <w:rsid w:val="06B62CBE"/>
    <w:rsid w:val="074A3B33"/>
    <w:rsid w:val="083640B7"/>
    <w:rsid w:val="083D3697"/>
    <w:rsid w:val="08496B5C"/>
    <w:rsid w:val="08744BDF"/>
    <w:rsid w:val="08A018DE"/>
    <w:rsid w:val="08A64EB6"/>
    <w:rsid w:val="09120680"/>
    <w:rsid w:val="092B181A"/>
    <w:rsid w:val="0A61115F"/>
    <w:rsid w:val="0A9B393C"/>
    <w:rsid w:val="0BA113E4"/>
    <w:rsid w:val="0BD065D0"/>
    <w:rsid w:val="0C8B2BF1"/>
    <w:rsid w:val="0CA57CB5"/>
    <w:rsid w:val="0CB67574"/>
    <w:rsid w:val="0CC8326D"/>
    <w:rsid w:val="0D447276"/>
    <w:rsid w:val="0D5079C9"/>
    <w:rsid w:val="0D8E26FF"/>
    <w:rsid w:val="0DB76706"/>
    <w:rsid w:val="0E070FC4"/>
    <w:rsid w:val="0F131C8D"/>
    <w:rsid w:val="0F8F5A6E"/>
    <w:rsid w:val="107734BE"/>
    <w:rsid w:val="10AA71DA"/>
    <w:rsid w:val="110F36F7"/>
    <w:rsid w:val="11756D17"/>
    <w:rsid w:val="11D706B9"/>
    <w:rsid w:val="12543AB7"/>
    <w:rsid w:val="125C0BBE"/>
    <w:rsid w:val="129B16E6"/>
    <w:rsid w:val="13935E75"/>
    <w:rsid w:val="13CC1D73"/>
    <w:rsid w:val="13E56991"/>
    <w:rsid w:val="13FF3EF7"/>
    <w:rsid w:val="149A5758"/>
    <w:rsid w:val="154936B9"/>
    <w:rsid w:val="15A23199"/>
    <w:rsid w:val="162163A6"/>
    <w:rsid w:val="162556DF"/>
    <w:rsid w:val="17326391"/>
    <w:rsid w:val="174563C1"/>
    <w:rsid w:val="176A78D9"/>
    <w:rsid w:val="178F7838"/>
    <w:rsid w:val="18493992"/>
    <w:rsid w:val="189A4ACE"/>
    <w:rsid w:val="18E316D2"/>
    <w:rsid w:val="196A1CD6"/>
    <w:rsid w:val="199951CD"/>
    <w:rsid w:val="1A123794"/>
    <w:rsid w:val="1A5959E3"/>
    <w:rsid w:val="1A654388"/>
    <w:rsid w:val="1AA21C2C"/>
    <w:rsid w:val="1AE31E7C"/>
    <w:rsid w:val="1B180698"/>
    <w:rsid w:val="1B324BB2"/>
    <w:rsid w:val="1C651EAE"/>
    <w:rsid w:val="1C730DB4"/>
    <w:rsid w:val="1D130236"/>
    <w:rsid w:val="1D13631D"/>
    <w:rsid w:val="1DBD3D17"/>
    <w:rsid w:val="1E37428D"/>
    <w:rsid w:val="1E912D40"/>
    <w:rsid w:val="1F193F55"/>
    <w:rsid w:val="1F3F789D"/>
    <w:rsid w:val="1FD5600F"/>
    <w:rsid w:val="207672EF"/>
    <w:rsid w:val="20D70703"/>
    <w:rsid w:val="20F21D9E"/>
    <w:rsid w:val="219076B8"/>
    <w:rsid w:val="22141A23"/>
    <w:rsid w:val="2309444A"/>
    <w:rsid w:val="23CB7951"/>
    <w:rsid w:val="24492993"/>
    <w:rsid w:val="251315B0"/>
    <w:rsid w:val="251A293E"/>
    <w:rsid w:val="25BC5EB0"/>
    <w:rsid w:val="26EF5AA1"/>
    <w:rsid w:val="27495C48"/>
    <w:rsid w:val="274F2647"/>
    <w:rsid w:val="27AB2FA5"/>
    <w:rsid w:val="27B24EFD"/>
    <w:rsid w:val="27E900E9"/>
    <w:rsid w:val="28043432"/>
    <w:rsid w:val="280A5D3D"/>
    <w:rsid w:val="28124F30"/>
    <w:rsid w:val="289C698D"/>
    <w:rsid w:val="290C6A42"/>
    <w:rsid w:val="2A7D3EBA"/>
    <w:rsid w:val="2CD74797"/>
    <w:rsid w:val="2D4958E7"/>
    <w:rsid w:val="2E921AC6"/>
    <w:rsid w:val="2EA83B66"/>
    <w:rsid w:val="2EB84F76"/>
    <w:rsid w:val="2EE568F4"/>
    <w:rsid w:val="2F5E6E55"/>
    <w:rsid w:val="30562C99"/>
    <w:rsid w:val="307D149D"/>
    <w:rsid w:val="30E43EA1"/>
    <w:rsid w:val="30E9688F"/>
    <w:rsid w:val="30F54003"/>
    <w:rsid w:val="31104BF6"/>
    <w:rsid w:val="33B421B0"/>
    <w:rsid w:val="343062D6"/>
    <w:rsid w:val="344844E1"/>
    <w:rsid w:val="34D249D0"/>
    <w:rsid w:val="35B446E9"/>
    <w:rsid w:val="35E15EAD"/>
    <w:rsid w:val="371059FF"/>
    <w:rsid w:val="37DFDFD5"/>
    <w:rsid w:val="381C6576"/>
    <w:rsid w:val="38606463"/>
    <w:rsid w:val="38EA21D0"/>
    <w:rsid w:val="38FA135A"/>
    <w:rsid w:val="38FD63A7"/>
    <w:rsid w:val="392E47B3"/>
    <w:rsid w:val="393578EF"/>
    <w:rsid w:val="398E5251"/>
    <w:rsid w:val="39A55540"/>
    <w:rsid w:val="39AB1222"/>
    <w:rsid w:val="39ED7EFA"/>
    <w:rsid w:val="3AB02FA5"/>
    <w:rsid w:val="3C0E4D23"/>
    <w:rsid w:val="3C771FCD"/>
    <w:rsid w:val="3CF47AC1"/>
    <w:rsid w:val="3D89645B"/>
    <w:rsid w:val="3ED30323"/>
    <w:rsid w:val="3FC43C39"/>
    <w:rsid w:val="40776A3F"/>
    <w:rsid w:val="40B437EF"/>
    <w:rsid w:val="41434B73"/>
    <w:rsid w:val="41F557FD"/>
    <w:rsid w:val="429E4757"/>
    <w:rsid w:val="42BE0955"/>
    <w:rsid w:val="42D33CD5"/>
    <w:rsid w:val="445301C9"/>
    <w:rsid w:val="44547FB0"/>
    <w:rsid w:val="44974DAC"/>
    <w:rsid w:val="45137C4C"/>
    <w:rsid w:val="45806396"/>
    <w:rsid w:val="45A24E05"/>
    <w:rsid w:val="46915F56"/>
    <w:rsid w:val="46C23408"/>
    <w:rsid w:val="471825FE"/>
    <w:rsid w:val="479F1190"/>
    <w:rsid w:val="47C1368D"/>
    <w:rsid w:val="47DA5DB6"/>
    <w:rsid w:val="487F0B87"/>
    <w:rsid w:val="4882367B"/>
    <w:rsid w:val="4933371F"/>
    <w:rsid w:val="49C83E68"/>
    <w:rsid w:val="4B466CE9"/>
    <w:rsid w:val="4B9A1834"/>
    <w:rsid w:val="4C421AD9"/>
    <w:rsid w:val="4C507DCB"/>
    <w:rsid w:val="4CAF33DF"/>
    <w:rsid w:val="4CB42DC9"/>
    <w:rsid w:val="4CCE6360"/>
    <w:rsid w:val="4CFD1BAD"/>
    <w:rsid w:val="4D271099"/>
    <w:rsid w:val="4D583ADF"/>
    <w:rsid w:val="4D7E765F"/>
    <w:rsid w:val="4DA74AF8"/>
    <w:rsid w:val="4E261AA5"/>
    <w:rsid w:val="4E3425F3"/>
    <w:rsid w:val="4E441632"/>
    <w:rsid w:val="4F3C5ED9"/>
    <w:rsid w:val="4FEF67C5"/>
    <w:rsid w:val="4FFD62E5"/>
    <w:rsid w:val="50575D36"/>
    <w:rsid w:val="50AF5D81"/>
    <w:rsid w:val="51295CD6"/>
    <w:rsid w:val="52B51642"/>
    <w:rsid w:val="53235681"/>
    <w:rsid w:val="53956B84"/>
    <w:rsid w:val="53FD0A09"/>
    <w:rsid w:val="54104D89"/>
    <w:rsid w:val="54C4405A"/>
    <w:rsid w:val="54F647F5"/>
    <w:rsid w:val="554C12E3"/>
    <w:rsid w:val="56C750B8"/>
    <w:rsid w:val="5712706A"/>
    <w:rsid w:val="571E5A0F"/>
    <w:rsid w:val="57AF5097"/>
    <w:rsid w:val="57B35039"/>
    <w:rsid w:val="586450E2"/>
    <w:rsid w:val="58B54151"/>
    <w:rsid w:val="59213594"/>
    <w:rsid w:val="59AD275E"/>
    <w:rsid w:val="5A055F74"/>
    <w:rsid w:val="5A51771F"/>
    <w:rsid w:val="5A7945E8"/>
    <w:rsid w:val="5AF26F96"/>
    <w:rsid w:val="5BBA46C3"/>
    <w:rsid w:val="5C49599E"/>
    <w:rsid w:val="5CD117B2"/>
    <w:rsid w:val="5D1458EA"/>
    <w:rsid w:val="5D9433CB"/>
    <w:rsid w:val="5E070FAB"/>
    <w:rsid w:val="5E145476"/>
    <w:rsid w:val="5FFEB36F"/>
    <w:rsid w:val="60437CAC"/>
    <w:rsid w:val="606F0535"/>
    <w:rsid w:val="60A13A61"/>
    <w:rsid w:val="60A610D9"/>
    <w:rsid w:val="612C6F7A"/>
    <w:rsid w:val="61B52ACC"/>
    <w:rsid w:val="6288618F"/>
    <w:rsid w:val="62996751"/>
    <w:rsid w:val="629C61EA"/>
    <w:rsid w:val="636C7B02"/>
    <w:rsid w:val="63901A42"/>
    <w:rsid w:val="63AF02F8"/>
    <w:rsid w:val="63F26963"/>
    <w:rsid w:val="643831FD"/>
    <w:rsid w:val="64705927"/>
    <w:rsid w:val="64AA589D"/>
    <w:rsid w:val="651F4C1B"/>
    <w:rsid w:val="659375C8"/>
    <w:rsid w:val="65A2780B"/>
    <w:rsid w:val="65CD2ADA"/>
    <w:rsid w:val="660A5ADC"/>
    <w:rsid w:val="67A1421E"/>
    <w:rsid w:val="67BA708E"/>
    <w:rsid w:val="67D22629"/>
    <w:rsid w:val="68180148"/>
    <w:rsid w:val="683B100E"/>
    <w:rsid w:val="68F75EA0"/>
    <w:rsid w:val="691A5696"/>
    <w:rsid w:val="69350877"/>
    <w:rsid w:val="6937496B"/>
    <w:rsid w:val="695E34E9"/>
    <w:rsid w:val="6998155B"/>
    <w:rsid w:val="69CC12FA"/>
    <w:rsid w:val="6A086C2B"/>
    <w:rsid w:val="6A5A791D"/>
    <w:rsid w:val="6AA00F9E"/>
    <w:rsid w:val="6ACC60C1"/>
    <w:rsid w:val="6B1A5710"/>
    <w:rsid w:val="6B930322"/>
    <w:rsid w:val="6BA94EFE"/>
    <w:rsid w:val="6C6E6699"/>
    <w:rsid w:val="6C9F1E74"/>
    <w:rsid w:val="6CC664D5"/>
    <w:rsid w:val="6CD04565"/>
    <w:rsid w:val="6D1E194B"/>
    <w:rsid w:val="6D2D20B0"/>
    <w:rsid w:val="6E6763CE"/>
    <w:rsid w:val="6F8A0B89"/>
    <w:rsid w:val="6FBD700F"/>
    <w:rsid w:val="702C3479"/>
    <w:rsid w:val="70841D08"/>
    <w:rsid w:val="70DF7B65"/>
    <w:rsid w:val="71585BC9"/>
    <w:rsid w:val="72131ADD"/>
    <w:rsid w:val="72BF20B7"/>
    <w:rsid w:val="72C93B18"/>
    <w:rsid w:val="72D7681C"/>
    <w:rsid w:val="736507F6"/>
    <w:rsid w:val="7431460B"/>
    <w:rsid w:val="74397222"/>
    <w:rsid w:val="746623DE"/>
    <w:rsid w:val="74AE528B"/>
    <w:rsid w:val="755465BC"/>
    <w:rsid w:val="75D21A46"/>
    <w:rsid w:val="761E6A3A"/>
    <w:rsid w:val="76E90964"/>
    <w:rsid w:val="77733597"/>
    <w:rsid w:val="77B15F62"/>
    <w:rsid w:val="78273DA0"/>
    <w:rsid w:val="789802EF"/>
    <w:rsid w:val="78B10728"/>
    <w:rsid w:val="79187703"/>
    <w:rsid w:val="798B2110"/>
    <w:rsid w:val="7A7632E8"/>
    <w:rsid w:val="7AE012A8"/>
    <w:rsid w:val="7B2A226A"/>
    <w:rsid w:val="7CC22FC1"/>
    <w:rsid w:val="7CEC7892"/>
    <w:rsid w:val="7D315BF2"/>
    <w:rsid w:val="7EA30424"/>
    <w:rsid w:val="7F1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autoRedefine/>
    <w:semiHidden/>
    <w:qFormat/>
    <w:uiPriority w:val="0"/>
    <w:pPr>
      <w:shd w:val="clear" w:color="auto" w:fill="000080"/>
    </w:pPr>
  </w:style>
  <w:style w:type="paragraph" w:styleId="4">
    <w:name w:val="Body Text"/>
    <w:basedOn w:val="1"/>
    <w:link w:val="16"/>
    <w:autoRedefine/>
    <w:qFormat/>
    <w:uiPriority w:val="1"/>
    <w:pPr>
      <w:autoSpaceDE w:val="0"/>
      <w:autoSpaceDN w:val="0"/>
      <w:ind w:left="180"/>
      <w:jc w:val="left"/>
    </w:pPr>
    <w:rPr>
      <w:rFonts w:ascii="仿宋" w:hAnsi="仿宋" w:eastAsia="仿宋" w:cs="仿宋"/>
      <w:kern w:val="0"/>
      <w:sz w:val="32"/>
      <w:szCs w:val="32"/>
      <w:lang w:val="zh-CN" w:bidi="zh-CN"/>
    </w:rPr>
  </w:style>
  <w:style w:type="paragraph" w:styleId="5">
    <w:name w:val="Body Text Indent"/>
    <w:basedOn w:val="1"/>
    <w:autoRedefine/>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rPr>
      <w:sz w:val="24"/>
    </w:rPr>
  </w:style>
  <w:style w:type="paragraph" w:styleId="9">
    <w:name w:val="Body Text First Indent 2"/>
    <w:basedOn w:val="5"/>
    <w:autoRedefine/>
    <w:unhideWhenUsed/>
    <w:qFormat/>
    <w:uiPriority w:val="99"/>
    <w:pPr>
      <w:ind w:firstLine="420" w:firstLineChars="200"/>
    </w:p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rFonts w:ascii="Times New Roman" w:hAnsi="Times New Roman" w:eastAsia="宋体" w:cs="Times New Roman"/>
      <w:b/>
    </w:rPr>
  </w:style>
  <w:style w:type="character" w:styleId="14">
    <w:name w:val="FollowedHyperlink"/>
    <w:autoRedefine/>
    <w:qFormat/>
    <w:uiPriority w:val="0"/>
    <w:rPr>
      <w:color w:val="954F72"/>
      <w:u w:val="single"/>
    </w:rPr>
  </w:style>
  <w:style w:type="character" w:styleId="15">
    <w:name w:val="Hyperlink"/>
    <w:autoRedefine/>
    <w:qFormat/>
    <w:uiPriority w:val="0"/>
    <w:rPr>
      <w:color w:val="0000FF"/>
      <w:u w:val="single"/>
    </w:rPr>
  </w:style>
  <w:style w:type="character" w:customStyle="1" w:styleId="16">
    <w:name w:val="正文文本 字符"/>
    <w:link w:val="4"/>
    <w:autoRedefine/>
    <w:qFormat/>
    <w:uiPriority w:val="1"/>
    <w:rPr>
      <w:rFonts w:ascii="仿宋" w:hAnsi="仿宋" w:eastAsia="仿宋" w:cs="仿宋"/>
      <w:sz w:val="32"/>
      <w:szCs w:val="32"/>
      <w:lang w:val="zh-CN" w:bidi="zh-CN"/>
    </w:rPr>
  </w:style>
  <w:style w:type="character" w:customStyle="1" w:styleId="17">
    <w:name w:val="未处理的提及1"/>
    <w:autoRedefine/>
    <w:semiHidden/>
    <w:unhideWhenUsed/>
    <w:qFormat/>
    <w:uiPriority w:val="99"/>
    <w:rPr>
      <w:color w:val="605E5C"/>
      <w:shd w:val="clear" w:color="auto" w:fill="E1DFDD"/>
    </w:rPr>
  </w:style>
  <w:style w:type="character" w:customStyle="1" w:styleId="18">
    <w:name w:val="Unresolved Mention"/>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2650</Words>
  <Characters>2799</Characters>
  <Lines>11</Lines>
  <Paragraphs>3</Paragraphs>
  <TotalTime>12</TotalTime>
  <ScaleCrop>false</ScaleCrop>
  <LinksUpToDate>false</LinksUpToDate>
  <CharactersWithSpaces>2843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2022-05-14T05:09:00Z</dcterms:created>
  <dc:creator>tw01</dc:creator>
  <cp:lastModifiedBy>Moon</cp:lastModifiedBy>
  <dcterms:modified xsi:type="dcterms:W3CDTF">2026-05-12T10:54:55Z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8AFB61BA38C945A384225E2B572EA153_13</vt:lpwstr>
  </property>
  <property fmtid="{D5CDD505-2E9C-101B-9397-08002B2CF9AE}" pid="4" name="KSOTemplateDocerSaveRecord">
    <vt:lpwstr>eyJoZGlkIjoiYTY2NTRiYjgxZjE2ZmE0MDg3OTEwOWE4YTlhYWMwOTMiLCJ1c2VySWQiOiIxNDIyNjU2MjUyIn0=</vt:lpwstr>
  </property>
</Properties>
</file>